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F8" w:rsidRDefault="002F6BF8" w:rsidP="003D646B">
      <w:pPr>
        <w:spacing w:line="576" w:lineRule="exac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长春市康复辅助器具租赁服务实施细则（试行）</w:t>
      </w:r>
    </w:p>
    <w:p w:rsidR="002F6BF8" w:rsidRDefault="002F6BF8">
      <w:pPr>
        <w:spacing w:line="576" w:lineRule="exact"/>
        <w:jc w:val="center"/>
        <w:rPr>
          <w:rFonts w:ascii="仿宋_GB2312" w:eastAsia="仿宋_GB2312" w:hAnsi="华文仿宋"/>
          <w:sz w:val="32"/>
          <w:szCs w:val="32"/>
        </w:rPr>
      </w:pPr>
      <w:bookmarkStart w:id="0" w:name="_GoBack"/>
      <w:r>
        <w:rPr>
          <w:rFonts w:ascii="仿宋_GB2312" w:eastAsia="仿宋_GB2312" w:hAnsi="华文仿宋" w:hint="eastAsia"/>
          <w:sz w:val="32"/>
          <w:szCs w:val="32"/>
        </w:rPr>
        <w:t>（</w:t>
      </w:r>
      <w:bookmarkEnd w:id="0"/>
      <w:r>
        <w:rPr>
          <w:rFonts w:ascii="仿宋_GB2312" w:eastAsia="仿宋_GB2312" w:hAnsi="华文仿宋" w:hint="eastAsia"/>
          <w:sz w:val="32"/>
          <w:szCs w:val="32"/>
        </w:rPr>
        <w:t>征求意见稿）</w:t>
      </w:r>
    </w:p>
    <w:p w:rsidR="002F6BF8" w:rsidRDefault="002F6BF8" w:rsidP="003D646B">
      <w:pPr>
        <w:spacing w:line="576"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为保证我市康复辅助器具租赁服务工作规范有序开展，更好地满足困难人群的康复辅助器具租赁服务需求，特制定此实施细则。</w:t>
      </w:r>
    </w:p>
    <w:p w:rsidR="002F6BF8" w:rsidRDefault="002F6BF8" w:rsidP="003D646B">
      <w:pPr>
        <w:spacing w:line="576" w:lineRule="exact"/>
        <w:ind w:firstLineChars="200" w:firstLine="31680"/>
        <w:rPr>
          <w:rFonts w:ascii="黑体" w:eastAsia="黑体" w:hAnsi="黑体" w:cs="黑体"/>
          <w:sz w:val="32"/>
          <w:szCs w:val="32"/>
        </w:rPr>
      </w:pPr>
      <w:r>
        <w:rPr>
          <w:rFonts w:ascii="仿宋_GB2312" w:eastAsia="仿宋_GB2312" w:hAnsi="华文仿宋"/>
          <w:sz w:val="32"/>
          <w:szCs w:val="32"/>
        </w:rPr>
        <w:t xml:space="preserve"> </w:t>
      </w:r>
      <w:r>
        <w:rPr>
          <w:rFonts w:ascii="黑体" w:eastAsia="黑体" w:hAnsi="黑体" w:cs="黑体" w:hint="eastAsia"/>
          <w:sz w:val="32"/>
          <w:szCs w:val="32"/>
        </w:rPr>
        <w:t>一、服务对象</w:t>
      </w:r>
    </w:p>
    <w:p w:rsidR="002F6BF8" w:rsidRDefault="002F6BF8" w:rsidP="003D646B">
      <w:pPr>
        <w:spacing w:line="576" w:lineRule="exact"/>
        <w:ind w:firstLineChars="200" w:firstLine="31680"/>
        <w:rPr>
          <w:rFonts w:ascii="楷体" w:eastAsia="楷体" w:hAnsi="楷体" w:cs="楷体"/>
          <w:sz w:val="32"/>
          <w:szCs w:val="32"/>
        </w:rPr>
      </w:pPr>
      <w:r>
        <w:rPr>
          <w:rFonts w:ascii="楷体" w:eastAsia="楷体" w:hAnsi="楷体" w:cs="楷体" w:hint="eastAsia"/>
          <w:sz w:val="32"/>
          <w:szCs w:val="32"/>
        </w:rPr>
        <w:t>（一）服务对象条件</w:t>
      </w:r>
    </w:p>
    <w:p w:rsidR="002F6BF8" w:rsidRDefault="002F6BF8" w:rsidP="003D646B">
      <w:pPr>
        <w:spacing w:line="576" w:lineRule="exact"/>
        <w:ind w:firstLineChars="200" w:firstLine="31680"/>
        <w:rPr>
          <w:rFonts w:ascii="仿宋_GB2312" w:eastAsia="仿宋_GB2312" w:hAnsi="华文仿宋"/>
          <w:sz w:val="32"/>
          <w:szCs w:val="32"/>
        </w:rPr>
      </w:pPr>
      <w:r>
        <w:rPr>
          <w:rFonts w:ascii="仿宋_GB2312" w:eastAsia="仿宋_GB2312" w:hAnsi="华文仿宋"/>
          <w:sz w:val="32"/>
          <w:szCs w:val="32"/>
        </w:rPr>
        <w:t xml:space="preserve"> </w:t>
      </w:r>
      <w:r>
        <w:rPr>
          <w:rFonts w:ascii="仿宋_GB2312" w:eastAsia="仿宋_GB2312" w:hAnsi="华文仿宋" w:hint="eastAsia"/>
          <w:sz w:val="32"/>
          <w:szCs w:val="32"/>
        </w:rPr>
        <w:t>具有城区（不含双阳区、九台区）、开发区户籍人员可享受政府购买康复辅助器具租赁服务补贴，以经济困难人员为主，康复辅助器具租赁服务补贴对象主要分为两类：</w:t>
      </w:r>
    </w:p>
    <w:p w:rsidR="002F6BF8" w:rsidRDefault="002F6BF8" w:rsidP="003D646B">
      <w:pPr>
        <w:spacing w:line="576"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第一类为分散供养特困人员，重度残疾人护理补贴对象，重点优抚对象，</w:t>
      </w:r>
      <w:r>
        <w:rPr>
          <w:rFonts w:ascii="仿宋_GB2312" w:eastAsia="仿宋_GB2312" w:hAnsi="华文仿宋"/>
          <w:sz w:val="32"/>
          <w:szCs w:val="32"/>
        </w:rPr>
        <w:t>60</w:t>
      </w:r>
      <w:r>
        <w:rPr>
          <w:rFonts w:ascii="仿宋_GB2312" w:eastAsia="仿宋_GB2312" w:hAnsi="华文仿宋" w:hint="eastAsia"/>
          <w:sz w:val="32"/>
          <w:szCs w:val="32"/>
        </w:rPr>
        <w:t>周岁以上城乡居民最低生活保障及低收入对象、计划生育特殊家庭人员等特殊困难群体。</w:t>
      </w:r>
    </w:p>
    <w:p w:rsidR="002F6BF8" w:rsidRDefault="002F6BF8" w:rsidP="003D646B">
      <w:pPr>
        <w:spacing w:line="576"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第二类为</w:t>
      </w:r>
      <w:r>
        <w:rPr>
          <w:rFonts w:ascii="仿宋_GB2312" w:eastAsia="仿宋_GB2312" w:hAnsi="华文仿宋"/>
          <w:sz w:val="32"/>
          <w:szCs w:val="32"/>
        </w:rPr>
        <w:t>60</w:t>
      </w:r>
      <w:r>
        <w:rPr>
          <w:rFonts w:ascii="仿宋_GB2312" w:eastAsia="仿宋_GB2312" w:hAnsi="华文仿宋" w:hint="eastAsia"/>
          <w:sz w:val="32"/>
          <w:szCs w:val="32"/>
        </w:rPr>
        <w:t>周岁（含）以上有康复辅助器具租赁服务需求人员。</w:t>
      </w:r>
    </w:p>
    <w:p w:rsidR="002F6BF8" w:rsidRDefault="002F6BF8" w:rsidP="003D646B">
      <w:pPr>
        <w:spacing w:line="576"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符合以上两类条件的人员，只能认定一次，不可重复享受补贴。纳入政府集中供养对象不享受政府购买康复辅助器具租赁服务补贴政策。</w:t>
      </w:r>
    </w:p>
    <w:p w:rsidR="002F6BF8" w:rsidRDefault="002F6BF8" w:rsidP="003D646B">
      <w:pPr>
        <w:spacing w:line="576" w:lineRule="exact"/>
        <w:ind w:firstLineChars="200" w:firstLine="31680"/>
        <w:rPr>
          <w:rFonts w:ascii="楷体" w:eastAsia="楷体" w:hAnsi="楷体" w:cs="楷体"/>
          <w:sz w:val="32"/>
          <w:szCs w:val="32"/>
        </w:rPr>
      </w:pPr>
      <w:r>
        <w:rPr>
          <w:rFonts w:ascii="楷体" w:eastAsia="楷体" w:hAnsi="楷体" w:cs="楷体" w:hint="eastAsia"/>
          <w:sz w:val="32"/>
          <w:szCs w:val="32"/>
        </w:rPr>
        <w:t>（二）服务对象申请</w:t>
      </w:r>
    </w:p>
    <w:p w:rsidR="002F6BF8" w:rsidRDefault="002F6BF8" w:rsidP="003D646B">
      <w:pPr>
        <w:spacing w:line="576"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凡参与政府购买康复辅助器具租赁服务的人员，可依托康复辅助器具租赁服务平台进行线上申请。如线上申请不便，可由本人或书面委托代理人，携带户口簿或居民身份证、低保证、残疾证等相关证明材料，至康复辅助器具租赁服务站点进行申请。第三方服务组织应建立申请承诺机制，对服务对象真实性进行约束，并对申请人实际状况进行评估，提出适配建议。</w:t>
      </w:r>
    </w:p>
    <w:p w:rsidR="002F6BF8" w:rsidRDefault="002F6BF8" w:rsidP="003D646B">
      <w:pPr>
        <w:spacing w:line="576"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（三）服务对象认定</w:t>
      </w:r>
    </w:p>
    <w:p w:rsidR="002F6BF8" w:rsidRDefault="002F6BF8" w:rsidP="003D646B">
      <w:pPr>
        <w:spacing w:line="576"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区级民政局部门负责服务对象认定工作，依托康复辅助器具租赁服务平台，对已提交的本辖区申请对象身份条件进行审核认定。认定工作需在申请提交后</w:t>
      </w:r>
      <w:r>
        <w:rPr>
          <w:rFonts w:ascii="仿宋_GB2312" w:eastAsia="仿宋_GB2312" w:hAnsi="华文仿宋"/>
          <w:sz w:val="32"/>
          <w:szCs w:val="32"/>
        </w:rPr>
        <w:t>3</w:t>
      </w:r>
      <w:r>
        <w:rPr>
          <w:rFonts w:ascii="仿宋_GB2312" w:eastAsia="仿宋_GB2312" w:hAnsi="华文仿宋" w:hint="eastAsia"/>
          <w:sz w:val="32"/>
          <w:szCs w:val="32"/>
        </w:rPr>
        <w:t>个工作日内完成。</w:t>
      </w:r>
    </w:p>
    <w:p w:rsidR="002F6BF8" w:rsidRDefault="002F6BF8" w:rsidP="003D646B">
      <w:pPr>
        <w:spacing w:line="576" w:lineRule="exact"/>
        <w:ind w:firstLineChars="200" w:firstLine="31680"/>
        <w:rPr>
          <w:rFonts w:ascii="黑体" w:eastAsia="黑体" w:hAnsi="黑体" w:cs="黑体"/>
          <w:sz w:val="32"/>
          <w:szCs w:val="32"/>
        </w:rPr>
      </w:pPr>
      <w:r>
        <w:rPr>
          <w:rFonts w:ascii="黑体" w:eastAsia="黑体" w:hAnsi="黑体" w:cs="黑体" w:hint="eastAsia"/>
          <w:sz w:val="32"/>
          <w:szCs w:val="32"/>
        </w:rPr>
        <w:t>二、租赁产品</w:t>
      </w:r>
    </w:p>
    <w:p w:rsidR="002F6BF8" w:rsidRDefault="002F6BF8" w:rsidP="003D646B">
      <w:pPr>
        <w:spacing w:line="576" w:lineRule="exact"/>
        <w:ind w:firstLineChars="200" w:firstLine="31680"/>
        <w:rPr>
          <w:rFonts w:ascii="楷体" w:eastAsia="楷体" w:hAnsi="楷体" w:cs="楷体"/>
          <w:sz w:val="32"/>
          <w:szCs w:val="32"/>
        </w:rPr>
      </w:pPr>
      <w:r>
        <w:rPr>
          <w:rFonts w:ascii="楷体" w:eastAsia="楷体" w:hAnsi="楷体" w:cs="楷体"/>
          <w:sz w:val="32"/>
          <w:szCs w:val="32"/>
        </w:rPr>
        <w:t>(</w:t>
      </w:r>
      <w:r>
        <w:rPr>
          <w:rFonts w:ascii="楷体" w:eastAsia="楷体" w:hAnsi="楷体" w:cs="楷体" w:hint="eastAsia"/>
          <w:sz w:val="32"/>
          <w:szCs w:val="32"/>
        </w:rPr>
        <w:t>一</w:t>
      </w:r>
      <w:r>
        <w:rPr>
          <w:rFonts w:ascii="楷体" w:eastAsia="楷体" w:hAnsi="楷体" w:cs="楷体"/>
          <w:sz w:val="32"/>
          <w:szCs w:val="32"/>
        </w:rPr>
        <w:t>)</w:t>
      </w:r>
      <w:r>
        <w:rPr>
          <w:rFonts w:ascii="楷体" w:eastAsia="楷体" w:hAnsi="楷体" w:cs="楷体" w:hint="eastAsia"/>
          <w:sz w:val="32"/>
          <w:szCs w:val="32"/>
        </w:rPr>
        <w:t>产品目录</w:t>
      </w:r>
      <w:r>
        <w:rPr>
          <w:rFonts w:ascii="楷体" w:eastAsia="楷体" w:hAnsi="楷体" w:cs="楷体"/>
          <w:sz w:val="32"/>
          <w:szCs w:val="32"/>
        </w:rPr>
        <w:t xml:space="preserve"> </w:t>
      </w:r>
    </w:p>
    <w:p w:rsidR="002F6BF8" w:rsidRDefault="002F6BF8" w:rsidP="003D646B">
      <w:pPr>
        <w:spacing w:line="576"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第三方服务组织提供康复辅助器具租赁产品参考目录（含产品详细信息），由民政部门确定康复辅助器具租赁产品补贴目录。</w:t>
      </w:r>
    </w:p>
    <w:p w:rsidR="002F6BF8" w:rsidRDefault="002F6BF8" w:rsidP="003D646B">
      <w:pPr>
        <w:spacing w:line="576" w:lineRule="exact"/>
        <w:ind w:firstLineChars="200" w:firstLine="31680"/>
        <w:rPr>
          <w:rFonts w:ascii="楷体" w:eastAsia="楷体" w:hAnsi="楷体" w:cs="楷体"/>
          <w:sz w:val="32"/>
          <w:szCs w:val="32"/>
        </w:rPr>
      </w:pPr>
      <w:r>
        <w:rPr>
          <w:rFonts w:ascii="楷体" w:eastAsia="楷体" w:hAnsi="楷体" w:cs="楷体"/>
          <w:sz w:val="32"/>
          <w:szCs w:val="32"/>
        </w:rPr>
        <w:t>(</w:t>
      </w:r>
      <w:r>
        <w:rPr>
          <w:rFonts w:ascii="楷体" w:eastAsia="楷体" w:hAnsi="楷体" w:cs="楷体" w:hint="eastAsia"/>
          <w:sz w:val="32"/>
          <w:szCs w:val="32"/>
        </w:rPr>
        <w:t>二</w:t>
      </w:r>
      <w:r>
        <w:rPr>
          <w:rFonts w:ascii="楷体" w:eastAsia="楷体" w:hAnsi="楷体" w:cs="楷体"/>
          <w:sz w:val="32"/>
          <w:szCs w:val="32"/>
        </w:rPr>
        <w:t>)</w:t>
      </w:r>
      <w:r>
        <w:rPr>
          <w:rFonts w:ascii="楷体" w:eastAsia="楷体" w:hAnsi="楷体" w:cs="楷体" w:hint="eastAsia"/>
          <w:sz w:val="32"/>
          <w:szCs w:val="32"/>
        </w:rPr>
        <w:t>价格确定</w:t>
      </w:r>
    </w:p>
    <w:p w:rsidR="002F6BF8" w:rsidRDefault="002F6BF8" w:rsidP="003D646B">
      <w:pPr>
        <w:spacing w:line="576"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第三方服务组织需提供康复辅助器具租赁产品采购信息（含价格、产品型号、生产厂家、主要性能指标及售后服务等重要信息）。根据第三方服务组织提供产品信息，由民政部门聘请谈判评审专家与第三方服务组织谈判确定租赁价格。</w:t>
      </w:r>
    </w:p>
    <w:p w:rsidR="002F6BF8" w:rsidRDefault="002F6BF8" w:rsidP="003D646B">
      <w:pPr>
        <w:spacing w:line="576"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（三）服务周期</w:t>
      </w:r>
    </w:p>
    <w:p w:rsidR="002F6BF8" w:rsidRDefault="002F6BF8" w:rsidP="003D646B">
      <w:pPr>
        <w:spacing w:line="576" w:lineRule="exact"/>
        <w:ind w:firstLineChars="200" w:firstLine="31680"/>
        <w:rPr>
          <w:rFonts w:ascii="黑体" w:eastAsia="黑体" w:hAnsi="黑体" w:cs="黑体"/>
          <w:sz w:val="32"/>
          <w:szCs w:val="32"/>
        </w:rPr>
      </w:pPr>
      <w:r>
        <w:rPr>
          <w:rFonts w:ascii="黑体" w:eastAsia="黑体" w:hAnsi="黑体" w:cs="黑体" w:hint="eastAsia"/>
          <w:sz w:val="32"/>
          <w:szCs w:val="32"/>
        </w:rPr>
        <w:t>三、补贴资金</w:t>
      </w:r>
    </w:p>
    <w:p w:rsidR="002F6BF8" w:rsidRDefault="002F6BF8" w:rsidP="003D646B">
      <w:pPr>
        <w:spacing w:line="576" w:lineRule="exact"/>
        <w:ind w:firstLineChars="200" w:firstLine="31680"/>
        <w:rPr>
          <w:rFonts w:ascii="楷体" w:eastAsia="楷体" w:hAnsi="楷体" w:cs="楷体"/>
          <w:sz w:val="32"/>
          <w:szCs w:val="32"/>
        </w:rPr>
      </w:pPr>
      <w:r>
        <w:rPr>
          <w:rFonts w:ascii="楷体" w:eastAsia="楷体" w:hAnsi="楷体" w:cs="楷体" w:hint="eastAsia"/>
          <w:sz w:val="32"/>
          <w:szCs w:val="32"/>
        </w:rPr>
        <w:t>（一）补贴标准</w:t>
      </w:r>
    </w:p>
    <w:p w:rsidR="002F6BF8" w:rsidRDefault="002F6BF8" w:rsidP="003D646B">
      <w:pPr>
        <w:spacing w:line="576" w:lineRule="exact"/>
        <w:ind w:firstLineChars="200" w:firstLine="31680"/>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服务补贴</w:t>
      </w:r>
    </w:p>
    <w:p w:rsidR="002F6BF8" w:rsidRDefault="002F6BF8" w:rsidP="003D646B">
      <w:pPr>
        <w:spacing w:line="576"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符合政府购买康复辅助器具租赁服务条件的对象购买服务费用，实行政府适度补贴，超出补贴额度部分由服务对象个人承担。按服务对象类别分为：</w:t>
      </w:r>
    </w:p>
    <w:p w:rsidR="002F6BF8" w:rsidRDefault="002F6BF8" w:rsidP="003D646B">
      <w:pPr>
        <w:spacing w:line="576"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第一类分散供养特困人员、重度残疾人护理补贴对象、重点优抚对象及</w:t>
      </w:r>
      <w:r>
        <w:rPr>
          <w:rFonts w:ascii="仿宋_GB2312" w:eastAsia="仿宋_GB2312" w:hAnsi="华文仿宋"/>
          <w:sz w:val="32"/>
          <w:szCs w:val="32"/>
        </w:rPr>
        <w:t>60</w:t>
      </w:r>
      <w:r>
        <w:rPr>
          <w:rFonts w:ascii="仿宋_GB2312" w:eastAsia="仿宋_GB2312" w:hAnsi="华文仿宋" w:hint="eastAsia"/>
          <w:sz w:val="32"/>
          <w:szCs w:val="32"/>
        </w:rPr>
        <w:t>周岁以上城乡居民最低生活保障对象、城乡居民低收入对象、计划生育特殊家庭人员等特殊困难群体，服务费用在</w:t>
      </w:r>
      <w:r>
        <w:rPr>
          <w:rFonts w:ascii="仿宋_GB2312" w:eastAsia="仿宋_GB2312" w:hAnsi="华文仿宋"/>
          <w:sz w:val="32"/>
          <w:szCs w:val="32"/>
        </w:rPr>
        <w:t>1000</w:t>
      </w:r>
      <w:r>
        <w:rPr>
          <w:rFonts w:ascii="仿宋_GB2312" w:eastAsia="仿宋_GB2312" w:hAnsi="华文仿宋" w:hint="eastAsia"/>
          <w:sz w:val="32"/>
          <w:szCs w:val="32"/>
        </w:rPr>
        <w:t>元（含</w:t>
      </w:r>
      <w:r>
        <w:rPr>
          <w:rFonts w:ascii="仿宋_GB2312" w:eastAsia="仿宋_GB2312" w:hAnsi="华文仿宋"/>
          <w:sz w:val="32"/>
          <w:szCs w:val="32"/>
        </w:rPr>
        <w:t>1000</w:t>
      </w:r>
      <w:r>
        <w:rPr>
          <w:rFonts w:ascii="仿宋_GB2312" w:eastAsia="仿宋_GB2312" w:hAnsi="华文仿宋" w:hint="eastAsia"/>
          <w:sz w:val="32"/>
          <w:szCs w:val="32"/>
        </w:rPr>
        <w:t>元）之内的，给予</w:t>
      </w:r>
      <w:r>
        <w:rPr>
          <w:rFonts w:ascii="仿宋_GB2312" w:eastAsia="仿宋_GB2312" w:hAnsi="华文仿宋"/>
          <w:sz w:val="32"/>
          <w:szCs w:val="32"/>
        </w:rPr>
        <w:t>90%</w:t>
      </w:r>
      <w:r>
        <w:rPr>
          <w:rFonts w:ascii="仿宋_GB2312" w:eastAsia="仿宋_GB2312" w:hAnsi="华文仿宋" w:hint="eastAsia"/>
          <w:sz w:val="32"/>
          <w:szCs w:val="32"/>
        </w:rPr>
        <w:t>补贴；服务费用超过</w:t>
      </w:r>
      <w:r>
        <w:rPr>
          <w:rFonts w:ascii="仿宋_GB2312" w:eastAsia="仿宋_GB2312" w:hAnsi="华文仿宋"/>
          <w:sz w:val="32"/>
          <w:szCs w:val="32"/>
        </w:rPr>
        <w:t>1000</w:t>
      </w:r>
      <w:r>
        <w:rPr>
          <w:rFonts w:ascii="仿宋_GB2312" w:eastAsia="仿宋_GB2312" w:hAnsi="华文仿宋" w:hint="eastAsia"/>
          <w:sz w:val="32"/>
          <w:szCs w:val="32"/>
        </w:rPr>
        <w:t>元部分，按</w:t>
      </w:r>
      <w:r>
        <w:rPr>
          <w:rFonts w:ascii="仿宋_GB2312" w:eastAsia="仿宋_GB2312" w:hAnsi="华文仿宋"/>
          <w:sz w:val="32"/>
          <w:szCs w:val="32"/>
        </w:rPr>
        <w:t>80%</w:t>
      </w:r>
      <w:r>
        <w:rPr>
          <w:rFonts w:ascii="仿宋_GB2312" w:eastAsia="仿宋_GB2312" w:hAnsi="华文仿宋" w:hint="eastAsia"/>
          <w:sz w:val="32"/>
          <w:szCs w:val="32"/>
        </w:rPr>
        <w:t>给予补贴；每人每年补贴最高不超过</w:t>
      </w:r>
      <w:r>
        <w:rPr>
          <w:rFonts w:ascii="仿宋_GB2312" w:eastAsia="仿宋_GB2312" w:hAnsi="华文仿宋"/>
          <w:sz w:val="32"/>
          <w:szCs w:val="32"/>
        </w:rPr>
        <w:t>2000</w:t>
      </w:r>
      <w:r>
        <w:rPr>
          <w:rFonts w:ascii="仿宋_GB2312" w:eastAsia="仿宋_GB2312" w:hAnsi="华文仿宋" w:hint="eastAsia"/>
          <w:sz w:val="32"/>
          <w:szCs w:val="32"/>
        </w:rPr>
        <w:t>元。</w:t>
      </w:r>
    </w:p>
    <w:p w:rsidR="002F6BF8" w:rsidRDefault="002F6BF8" w:rsidP="003D646B">
      <w:pPr>
        <w:spacing w:line="576"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第二类</w:t>
      </w:r>
      <w:r>
        <w:rPr>
          <w:rFonts w:ascii="仿宋_GB2312" w:eastAsia="仿宋_GB2312" w:hAnsi="华文仿宋"/>
          <w:sz w:val="32"/>
          <w:szCs w:val="32"/>
        </w:rPr>
        <w:t>60</w:t>
      </w:r>
      <w:r>
        <w:rPr>
          <w:rFonts w:ascii="仿宋_GB2312" w:eastAsia="仿宋_GB2312" w:hAnsi="华文仿宋" w:hint="eastAsia"/>
          <w:sz w:val="32"/>
          <w:szCs w:val="32"/>
        </w:rPr>
        <w:t>周岁（含）以上其他有相关服务需求人员，按服务费用的</w:t>
      </w:r>
      <w:r>
        <w:rPr>
          <w:rFonts w:ascii="仿宋_GB2312" w:eastAsia="仿宋_GB2312" w:hAnsi="华文仿宋"/>
          <w:sz w:val="32"/>
          <w:szCs w:val="32"/>
        </w:rPr>
        <w:t>50%</w:t>
      </w:r>
      <w:r>
        <w:rPr>
          <w:rFonts w:ascii="仿宋_GB2312" w:eastAsia="仿宋_GB2312" w:hAnsi="华文仿宋" w:hint="eastAsia"/>
          <w:sz w:val="32"/>
          <w:szCs w:val="32"/>
        </w:rPr>
        <w:t>给予补贴，每人每年补贴最高不超过</w:t>
      </w:r>
      <w:r>
        <w:rPr>
          <w:rFonts w:ascii="仿宋_GB2312" w:eastAsia="仿宋_GB2312" w:hAnsi="华文仿宋"/>
          <w:sz w:val="32"/>
          <w:szCs w:val="32"/>
        </w:rPr>
        <w:t>1000</w:t>
      </w:r>
      <w:r>
        <w:rPr>
          <w:rFonts w:ascii="仿宋_GB2312" w:eastAsia="仿宋_GB2312" w:hAnsi="华文仿宋" w:hint="eastAsia"/>
          <w:sz w:val="32"/>
          <w:szCs w:val="32"/>
        </w:rPr>
        <w:t>元。</w:t>
      </w:r>
    </w:p>
    <w:p w:rsidR="002F6BF8" w:rsidRDefault="002F6BF8" w:rsidP="003D646B">
      <w:pPr>
        <w:spacing w:line="576" w:lineRule="exact"/>
        <w:ind w:firstLineChars="200" w:firstLine="31680"/>
        <w:rPr>
          <w:rFonts w:ascii="仿宋_GB2312" w:eastAsia="仿宋_GB2312" w:hAnsi="华文仿宋"/>
          <w:sz w:val="32"/>
          <w:szCs w:val="32"/>
        </w:rPr>
      </w:pPr>
      <w:r>
        <w:rPr>
          <w:rFonts w:ascii="仿宋_GB2312" w:eastAsia="仿宋_GB2312" w:hAnsi="华文仿宋"/>
          <w:sz w:val="32"/>
          <w:szCs w:val="32"/>
        </w:rPr>
        <w:t>2.</w:t>
      </w:r>
      <w:r>
        <w:rPr>
          <w:rFonts w:ascii="仿宋_GB2312" w:eastAsia="仿宋_GB2312" w:hAnsi="华文仿宋" w:hint="eastAsia"/>
          <w:sz w:val="32"/>
          <w:szCs w:val="32"/>
        </w:rPr>
        <w:t>运营补贴</w:t>
      </w:r>
    </w:p>
    <w:p w:rsidR="002F6BF8" w:rsidRDefault="002F6BF8" w:rsidP="003D646B">
      <w:pPr>
        <w:spacing w:line="576"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w:t>
      </w:r>
      <w:r>
        <w:rPr>
          <w:rFonts w:ascii="仿宋_GB2312" w:eastAsia="仿宋_GB2312" w:hAnsi="华文仿宋"/>
          <w:sz w:val="32"/>
          <w:szCs w:val="32"/>
        </w:rPr>
        <w:t>1</w:t>
      </w:r>
      <w:r>
        <w:rPr>
          <w:rFonts w:ascii="仿宋_GB2312" w:eastAsia="仿宋_GB2312" w:hAnsi="华文仿宋" w:hint="eastAsia"/>
          <w:sz w:val="32"/>
          <w:szCs w:val="32"/>
        </w:rPr>
        <w:t>）区级民政部门对本区康复辅助器具租赁服务站点基础运营给予相应补贴。</w:t>
      </w:r>
    </w:p>
    <w:p w:rsidR="002F6BF8" w:rsidRDefault="002F6BF8" w:rsidP="003D646B">
      <w:pPr>
        <w:spacing w:line="576"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w:t>
      </w:r>
      <w:r>
        <w:rPr>
          <w:rFonts w:ascii="仿宋_GB2312" w:eastAsia="仿宋_GB2312" w:hAnsi="华文仿宋"/>
          <w:sz w:val="32"/>
          <w:szCs w:val="32"/>
        </w:rPr>
        <w:t>2</w:t>
      </w:r>
      <w:r>
        <w:rPr>
          <w:rFonts w:ascii="仿宋_GB2312" w:eastAsia="仿宋_GB2312" w:hAnsi="华文仿宋" w:hint="eastAsia"/>
          <w:sz w:val="32"/>
          <w:szCs w:val="32"/>
        </w:rPr>
        <w:t>）市民政局以康复辅助器具租赁服务站点为单位，对服务平台建设、服务场地租赁、委托第三方评估机构费用及辅助器具洗消、运输、配送等给予相应补贴。</w:t>
      </w:r>
    </w:p>
    <w:p w:rsidR="002F6BF8" w:rsidRDefault="002F6BF8" w:rsidP="003D646B">
      <w:pPr>
        <w:spacing w:line="576" w:lineRule="exact"/>
        <w:ind w:firstLineChars="200" w:firstLine="31680"/>
        <w:rPr>
          <w:rFonts w:ascii="楷体" w:eastAsia="楷体" w:hAnsi="楷体" w:cs="楷体"/>
          <w:sz w:val="32"/>
          <w:szCs w:val="32"/>
        </w:rPr>
      </w:pPr>
      <w:r>
        <w:rPr>
          <w:rFonts w:ascii="楷体" w:eastAsia="楷体" w:hAnsi="楷体" w:cs="楷体" w:hint="eastAsia"/>
          <w:sz w:val="32"/>
          <w:szCs w:val="32"/>
        </w:rPr>
        <w:t>（二）补贴资金结算</w:t>
      </w:r>
    </w:p>
    <w:p w:rsidR="002F6BF8" w:rsidRDefault="002F6BF8" w:rsidP="003D646B">
      <w:pPr>
        <w:spacing w:line="576" w:lineRule="exact"/>
        <w:ind w:firstLineChars="200" w:firstLine="31680"/>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服务补贴</w:t>
      </w:r>
    </w:p>
    <w:p w:rsidR="002F6BF8" w:rsidRDefault="002F6BF8" w:rsidP="003D646B">
      <w:pPr>
        <w:spacing w:line="576"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康复辅助器具租金以月为计算单位。服务补贴由市民政局依据服务凭证与第三方服务组织按季度进行结算。康复辅助器具租赁费用个人承担部分在承租时由服务对象个人一次性支付。</w:t>
      </w:r>
    </w:p>
    <w:p w:rsidR="002F6BF8" w:rsidRDefault="002F6BF8" w:rsidP="003D646B">
      <w:pPr>
        <w:spacing w:line="576" w:lineRule="exact"/>
        <w:ind w:firstLineChars="200" w:firstLine="31680"/>
        <w:rPr>
          <w:rFonts w:ascii="仿宋_GB2312" w:eastAsia="仿宋_GB2312" w:hAnsi="华文仿宋"/>
          <w:sz w:val="32"/>
          <w:szCs w:val="32"/>
        </w:rPr>
      </w:pPr>
      <w:r>
        <w:rPr>
          <w:rFonts w:ascii="仿宋_GB2312" w:eastAsia="仿宋_GB2312" w:hAnsi="华文仿宋"/>
          <w:sz w:val="32"/>
          <w:szCs w:val="32"/>
        </w:rPr>
        <w:t>2.</w:t>
      </w:r>
      <w:r>
        <w:rPr>
          <w:rFonts w:ascii="仿宋_GB2312" w:eastAsia="仿宋_GB2312" w:hAnsi="华文仿宋" w:hint="eastAsia"/>
          <w:sz w:val="32"/>
          <w:szCs w:val="32"/>
        </w:rPr>
        <w:t>运营补贴</w:t>
      </w:r>
    </w:p>
    <w:p w:rsidR="002F6BF8" w:rsidRDefault="002F6BF8" w:rsidP="003D646B">
      <w:pPr>
        <w:spacing w:line="576"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康复辅助器具租赁服务平台建设补贴由市民政局直接向第三方服务组织拨付；市级其他运营补贴由市民政局向各区级民政部门统一下拨，区级民政部门分别向第三方服务组织拨付。</w:t>
      </w:r>
    </w:p>
    <w:p w:rsidR="002F6BF8" w:rsidRDefault="002F6BF8" w:rsidP="003D646B">
      <w:pPr>
        <w:spacing w:line="576" w:lineRule="exact"/>
        <w:ind w:firstLineChars="200" w:firstLine="31680"/>
        <w:rPr>
          <w:rFonts w:ascii="楷体" w:eastAsia="楷体" w:hAnsi="楷体" w:cs="楷体"/>
          <w:sz w:val="32"/>
          <w:szCs w:val="32"/>
        </w:rPr>
      </w:pPr>
      <w:r>
        <w:rPr>
          <w:rFonts w:ascii="楷体" w:eastAsia="楷体" w:hAnsi="楷体" w:cs="楷体" w:hint="eastAsia"/>
          <w:sz w:val="32"/>
          <w:szCs w:val="32"/>
        </w:rPr>
        <w:t>（三）补贴资金保障</w:t>
      </w:r>
    </w:p>
    <w:p w:rsidR="002F6BF8" w:rsidRDefault="002F6BF8" w:rsidP="003D646B">
      <w:pPr>
        <w:spacing w:line="576" w:lineRule="exact"/>
        <w:ind w:firstLineChars="200" w:firstLine="31680"/>
        <w:rPr>
          <w:rFonts w:ascii="仿宋_GB2312" w:eastAsia="仿宋_GB2312" w:hAnsi="华文仿宋"/>
          <w:strike/>
          <w:sz w:val="32"/>
          <w:szCs w:val="32"/>
        </w:rPr>
      </w:pPr>
      <w:r>
        <w:rPr>
          <w:rFonts w:ascii="仿宋_GB2312" w:eastAsia="仿宋_GB2312" w:hAnsi="华文仿宋" w:hint="eastAsia"/>
          <w:sz w:val="32"/>
          <w:szCs w:val="32"/>
        </w:rPr>
        <w:t>补贴资金利用康复辅助器具租赁服务试点项目资金及福彩公益金支付，</w:t>
      </w:r>
      <w:r>
        <w:rPr>
          <w:rFonts w:ascii="仿宋_GB2312" w:eastAsia="仿宋_GB2312" w:hAnsi="华文仿宋"/>
          <w:sz w:val="32"/>
          <w:szCs w:val="32"/>
        </w:rPr>
        <w:t>2022</w:t>
      </w:r>
      <w:r>
        <w:rPr>
          <w:rFonts w:ascii="仿宋_GB2312" w:eastAsia="仿宋_GB2312" w:hAnsi="华文仿宋" w:hint="eastAsia"/>
          <w:sz w:val="32"/>
          <w:szCs w:val="32"/>
        </w:rPr>
        <w:t>年度列支服务补贴</w:t>
      </w:r>
      <w:r>
        <w:rPr>
          <w:rFonts w:ascii="仿宋_GB2312" w:eastAsia="仿宋_GB2312" w:hAnsi="华文仿宋"/>
          <w:sz w:val="32"/>
          <w:szCs w:val="32"/>
        </w:rPr>
        <w:t>300</w:t>
      </w:r>
      <w:r>
        <w:rPr>
          <w:rFonts w:ascii="仿宋_GB2312" w:eastAsia="仿宋_GB2312" w:hAnsi="华文仿宋" w:hint="eastAsia"/>
          <w:sz w:val="32"/>
          <w:szCs w:val="32"/>
        </w:rPr>
        <w:t>万元。</w:t>
      </w:r>
    </w:p>
    <w:p w:rsidR="002F6BF8" w:rsidRDefault="002F6BF8" w:rsidP="003D646B">
      <w:pPr>
        <w:spacing w:line="576" w:lineRule="exact"/>
        <w:ind w:firstLineChars="200" w:firstLine="31680"/>
        <w:rPr>
          <w:rFonts w:ascii="楷体" w:eastAsia="楷体" w:hAnsi="楷体" w:cs="楷体"/>
          <w:sz w:val="32"/>
          <w:szCs w:val="32"/>
        </w:rPr>
      </w:pPr>
      <w:r>
        <w:rPr>
          <w:rFonts w:ascii="楷体" w:eastAsia="楷体" w:hAnsi="楷体" w:cs="楷体" w:hint="eastAsia"/>
          <w:sz w:val="32"/>
          <w:szCs w:val="32"/>
        </w:rPr>
        <w:t>（四）补贴资金管理</w:t>
      </w:r>
    </w:p>
    <w:p w:rsidR="002F6BF8" w:rsidRDefault="002F6BF8" w:rsidP="003D646B">
      <w:pPr>
        <w:spacing w:line="576"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服务补贴资金实行年度总额控制管理，补贴资金用完为止。补贴资金仅用于政府购买康复辅助器具租赁服务，不得挪作他用。</w:t>
      </w:r>
    </w:p>
    <w:p w:rsidR="002F6BF8" w:rsidRDefault="002F6BF8" w:rsidP="003D646B">
      <w:pPr>
        <w:spacing w:line="576" w:lineRule="exact"/>
        <w:ind w:firstLineChars="200" w:firstLine="31680"/>
        <w:rPr>
          <w:rFonts w:ascii="黑体" w:eastAsia="黑体" w:hAnsi="黑体" w:cs="黑体"/>
          <w:sz w:val="32"/>
          <w:szCs w:val="32"/>
        </w:rPr>
      </w:pPr>
      <w:r>
        <w:rPr>
          <w:rFonts w:ascii="黑体" w:eastAsia="黑体" w:hAnsi="黑体" w:cs="黑体" w:hint="eastAsia"/>
          <w:sz w:val="32"/>
          <w:szCs w:val="32"/>
        </w:rPr>
        <w:t>四、服务监管</w:t>
      </w:r>
    </w:p>
    <w:p w:rsidR="002F6BF8" w:rsidRDefault="002F6BF8" w:rsidP="003D646B">
      <w:pPr>
        <w:spacing w:line="576" w:lineRule="exact"/>
        <w:ind w:firstLineChars="200" w:firstLine="31680"/>
        <w:rPr>
          <w:rFonts w:ascii="仿宋_GB2312" w:eastAsia="仿宋_GB2312" w:hAnsi="华文仿宋"/>
          <w:sz w:val="32"/>
          <w:szCs w:val="32"/>
        </w:rPr>
      </w:pPr>
      <w:r>
        <w:rPr>
          <w:rFonts w:ascii="楷体" w:eastAsia="楷体" w:hAnsi="楷体" w:cs="楷体" w:hint="eastAsia"/>
          <w:sz w:val="32"/>
          <w:szCs w:val="32"/>
        </w:rPr>
        <w:t>（一）服务抽查。</w:t>
      </w:r>
      <w:r>
        <w:rPr>
          <w:rFonts w:ascii="仿宋_GB2312" w:eastAsia="仿宋_GB2312" w:hAnsi="华文仿宋" w:hint="eastAsia"/>
          <w:sz w:val="32"/>
          <w:szCs w:val="32"/>
        </w:rPr>
        <w:t>试点区级民政部门每月要对康复辅助器具租赁情况进行抽查复核，抽查比例不少于租赁服务总量的</w:t>
      </w:r>
      <w:r>
        <w:rPr>
          <w:rFonts w:ascii="仿宋_GB2312" w:eastAsia="仿宋_GB2312" w:hAnsi="华文仿宋"/>
          <w:sz w:val="32"/>
          <w:szCs w:val="32"/>
        </w:rPr>
        <w:t>30%</w:t>
      </w:r>
      <w:r>
        <w:rPr>
          <w:rFonts w:ascii="仿宋_GB2312" w:eastAsia="仿宋_GB2312" w:hAnsi="华文仿宋" w:hint="eastAsia"/>
          <w:sz w:val="32"/>
          <w:szCs w:val="32"/>
        </w:rPr>
        <w:t>，并将抽查结果报市民政局。如存在虚假服务将不予结算。</w:t>
      </w:r>
    </w:p>
    <w:p w:rsidR="002F6BF8" w:rsidRDefault="002F6BF8" w:rsidP="003D646B">
      <w:pPr>
        <w:spacing w:line="576" w:lineRule="exact"/>
        <w:ind w:firstLineChars="200" w:firstLine="31680"/>
        <w:rPr>
          <w:rFonts w:ascii="仿宋_GB2312" w:eastAsia="仿宋_GB2312" w:hAnsi="华文仿宋"/>
          <w:sz w:val="32"/>
          <w:szCs w:val="32"/>
        </w:rPr>
      </w:pPr>
      <w:r>
        <w:rPr>
          <w:rFonts w:ascii="楷体" w:eastAsia="楷体" w:hAnsi="楷体" w:cs="楷体" w:hint="eastAsia"/>
          <w:sz w:val="32"/>
          <w:szCs w:val="32"/>
        </w:rPr>
        <w:t>（二）服务评估。</w:t>
      </w:r>
      <w:r>
        <w:rPr>
          <w:rFonts w:ascii="仿宋_GB2312" w:eastAsia="仿宋_GB2312" w:hAnsi="华文仿宋" w:hint="eastAsia"/>
          <w:sz w:val="32"/>
          <w:szCs w:val="32"/>
        </w:rPr>
        <w:t>试点区民政部门可委托第三方评估机构对服务开展情况进行评估，对在服务质量、资金使用、服务对象满意度等方面存在问题的，要及时约谈，限期整改。整改后仍然不能通过评估的服务主体，要取消其服务资格。</w:t>
      </w:r>
    </w:p>
    <w:p w:rsidR="002F6BF8" w:rsidRDefault="002F6BF8" w:rsidP="003D646B">
      <w:pPr>
        <w:spacing w:line="576" w:lineRule="exact"/>
        <w:ind w:firstLineChars="200" w:firstLine="31680"/>
        <w:rPr>
          <w:rFonts w:ascii="仿宋_GB2312" w:eastAsia="仿宋_GB2312" w:hAnsi="华文仿宋"/>
          <w:sz w:val="32"/>
          <w:szCs w:val="32"/>
        </w:rPr>
      </w:pPr>
      <w:r>
        <w:rPr>
          <w:rFonts w:ascii="楷体" w:eastAsia="楷体" w:hAnsi="楷体" w:cs="楷体" w:hint="eastAsia"/>
          <w:sz w:val="32"/>
          <w:szCs w:val="32"/>
        </w:rPr>
        <w:t>（三）动态审核。</w:t>
      </w:r>
      <w:r>
        <w:rPr>
          <w:rFonts w:ascii="仿宋_GB2312" w:eastAsia="仿宋_GB2312" w:hAnsi="华文仿宋" w:hint="eastAsia"/>
          <w:sz w:val="32"/>
          <w:szCs w:val="32"/>
        </w:rPr>
        <w:t>各区级民政部门对符合条件的服务对象要随时审批认定，并每半年每月组织服务对象认定情况复查。复查情况要及时通报第三方服务组织，由第三方服务组织根据服务对象变化情况做好租赁协议调整。</w:t>
      </w:r>
    </w:p>
    <w:p w:rsidR="002F6BF8" w:rsidRDefault="002F6BF8" w:rsidP="003D646B">
      <w:pPr>
        <w:spacing w:line="576" w:lineRule="exact"/>
        <w:ind w:firstLineChars="200" w:firstLine="31680"/>
        <w:rPr>
          <w:rFonts w:ascii="仿宋_GB2312" w:eastAsia="仿宋_GB2312" w:hAnsi="华文仿宋"/>
          <w:sz w:val="32"/>
          <w:szCs w:val="32"/>
        </w:rPr>
      </w:pPr>
      <w:r>
        <w:rPr>
          <w:rFonts w:ascii="楷体" w:eastAsia="楷体" w:hAnsi="楷体" w:cs="楷体" w:hint="eastAsia"/>
          <w:sz w:val="32"/>
          <w:szCs w:val="32"/>
        </w:rPr>
        <w:t>（四）诚信约束。</w:t>
      </w:r>
      <w:r>
        <w:rPr>
          <w:rFonts w:ascii="仿宋_GB2312" w:eastAsia="仿宋_GB2312" w:hAnsi="华文仿宋" w:hint="eastAsia"/>
          <w:sz w:val="32"/>
          <w:szCs w:val="32"/>
        </w:rPr>
        <w:t>第三方服务组织可建立康复辅助器具租赁押金机制。每次租赁康复辅助器具时长一般不得超过半年，租期未到可提前退租，租赁协议到期后可办理续租，最长租期不超过</w:t>
      </w:r>
      <w:r>
        <w:rPr>
          <w:rFonts w:ascii="仿宋_GB2312" w:eastAsia="仿宋_GB2312" w:hAnsi="华文仿宋"/>
          <w:sz w:val="32"/>
          <w:szCs w:val="32"/>
        </w:rPr>
        <w:t>1</w:t>
      </w:r>
      <w:r>
        <w:rPr>
          <w:rFonts w:ascii="仿宋_GB2312" w:eastAsia="仿宋_GB2312" w:hAnsi="华文仿宋" w:hint="eastAsia"/>
          <w:sz w:val="32"/>
          <w:szCs w:val="32"/>
        </w:rPr>
        <w:t>年。对协议到期不予归还康复辅助器具的服务对象，列入诚信“灰名单”。如服务对象在后续</w:t>
      </w:r>
      <w:r>
        <w:rPr>
          <w:rFonts w:ascii="仿宋_GB2312" w:eastAsia="仿宋_GB2312" w:hAnsi="华文仿宋"/>
          <w:sz w:val="32"/>
          <w:szCs w:val="32"/>
        </w:rPr>
        <w:t>1</w:t>
      </w:r>
      <w:r>
        <w:rPr>
          <w:rFonts w:ascii="仿宋_GB2312" w:eastAsia="仿宋_GB2312" w:hAnsi="华文仿宋" w:hint="eastAsia"/>
          <w:sz w:val="32"/>
          <w:szCs w:val="32"/>
        </w:rPr>
        <w:t>个月内归还康复辅助器具或补充办理续租业务，则移出“灰名单”，恢复正常服务对象身份；如服务对象在后续</w:t>
      </w:r>
      <w:r>
        <w:rPr>
          <w:rFonts w:ascii="仿宋_GB2312" w:eastAsia="仿宋_GB2312" w:hAnsi="华文仿宋"/>
          <w:sz w:val="32"/>
          <w:szCs w:val="32"/>
        </w:rPr>
        <w:t>1</w:t>
      </w:r>
      <w:r>
        <w:rPr>
          <w:rFonts w:ascii="仿宋_GB2312" w:eastAsia="仿宋_GB2312" w:hAnsi="华文仿宋" w:hint="eastAsia"/>
          <w:sz w:val="32"/>
          <w:szCs w:val="32"/>
        </w:rPr>
        <w:t>个月以上</w:t>
      </w:r>
      <w:r>
        <w:rPr>
          <w:rFonts w:ascii="仿宋_GB2312" w:eastAsia="仿宋_GB2312" w:hAnsi="华文仿宋"/>
          <w:sz w:val="32"/>
          <w:szCs w:val="32"/>
        </w:rPr>
        <w:t>3</w:t>
      </w:r>
      <w:r>
        <w:rPr>
          <w:rFonts w:ascii="仿宋_GB2312" w:eastAsia="仿宋_GB2312" w:hAnsi="华文仿宋" w:hint="eastAsia"/>
          <w:sz w:val="32"/>
          <w:szCs w:val="32"/>
        </w:rPr>
        <w:t>个月以内归还康复辅助器具并缴纳超时费用或补充办理续租业务，则移出“灰名单”，恢复正常服务对象身份；如服务对象超过</w:t>
      </w:r>
      <w:r>
        <w:rPr>
          <w:rFonts w:ascii="仿宋_GB2312" w:eastAsia="仿宋_GB2312" w:hAnsi="华文仿宋"/>
          <w:sz w:val="32"/>
          <w:szCs w:val="32"/>
        </w:rPr>
        <w:t>3</w:t>
      </w:r>
      <w:r>
        <w:rPr>
          <w:rFonts w:ascii="仿宋_GB2312" w:eastAsia="仿宋_GB2312" w:hAnsi="华文仿宋" w:hint="eastAsia"/>
          <w:sz w:val="32"/>
          <w:szCs w:val="32"/>
        </w:rPr>
        <w:t>个月不归还康复辅助器具，则列入诚信“黑名单”，终止对其提供服务。</w:t>
      </w:r>
    </w:p>
    <w:p w:rsidR="002F6BF8" w:rsidRDefault="002F6BF8" w:rsidP="00E44EF0">
      <w:pPr>
        <w:spacing w:line="576"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本细则自下发之日起试行，原《长春市民政局关于印发</w:t>
      </w:r>
      <w:r>
        <w:rPr>
          <w:rFonts w:ascii="仿宋_GB2312" w:eastAsia="仿宋_GB2312" w:hAnsi="华文仿宋"/>
          <w:sz w:val="32"/>
          <w:szCs w:val="32"/>
        </w:rPr>
        <w:t>&lt;</w:t>
      </w:r>
      <w:r>
        <w:rPr>
          <w:rFonts w:ascii="仿宋_GB2312" w:eastAsia="仿宋_GB2312" w:hAnsi="华文仿宋" w:hint="eastAsia"/>
          <w:sz w:val="32"/>
          <w:szCs w:val="32"/>
        </w:rPr>
        <w:t>长春市康复辅助器具租赁服务实施细则（试行）</w:t>
      </w:r>
      <w:r>
        <w:rPr>
          <w:rFonts w:ascii="仿宋_GB2312" w:eastAsia="仿宋_GB2312" w:hAnsi="华文仿宋"/>
          <w:sz w:val="32"/>
          <w:szCs w:val="32"/>
        </w:rPr>
        <w:t>&gt;</w:t>
      </w:r>
      <w:r>
        <w:rPr>
          <w:rFonts w:ascii="仿宋_GB2312" w:eastAsia="仿宋_GB2312" w:hAnsi="华文仿宋" w:hint="eastAsia"/>
          <w:sz w:val="32"/>
          <w:szCs w:val="32"/>
        </w:rPr>
        <w:t>的通知》</w:t>
      </w:r>
      <w:r>
        <w:rPr>
          <w:rFonts w:ascii="仿宋_GB2312" w:eastAsia="仿宋_GB2312" w:hAnsi="华文仿宋"/>
          <w:sz w:val="32"/>
          <w:szCs w:val="32"/>
        </w:rPr>
        <w:t>(</w:t>
      </w:r>
      <w:r>
        <w:rPr>
          <w:rFonts w:ascii="仿宋_GB2312" w:eastAsia="仿宋_GB2312" w:hAnsi="华文仿宋" w:hint="eastAsia"/>
          <w:sz w:val="32"/>
          <w:szCs w:val="32"/>
        </w:rPr>
        <w:t>长民规〔</w:t>
      </w:r>
      <w:r>
        <w:rPr>
          <w:rFonts w:ascii="仿宋_GB2312" w:eastAsia="仿宋_GB2312" w:hAnsi="华文仿宋"/>
          <w:sz w:val="32"/>
          <w:szCs w:val="32"/>
        </w:rPr>
        <w:t>2021</w:t>
      </w:r>
      <w:r>
        <w:rPr>
          <w:rFonts w:ascii="仿宋_GB2312" w:eastAsia="仿宋_GB2312" w:hAnsi="华文仿宋" w:hint="eastAsia"/>
          <w:sz w:val="32"/>
          <w:szCs w:val="32"/>
        </w:rPr>
        <w:t>〕</w:t>
      </w:r>
      <w:r>
        <w:rPr>
          <w:rFonts w:ascii="仿宋_GB2312" w:eastAsia="仿宋_GB2312" w:hAnsi="华文仿宋"/>
          <w:sz w:val="32"/>
          <w:szCs w:val="32"/>
        </w:rPr>
        <w:t>2</w:t>
      </w:r>
      <w:r>
        <w:rPr>
          <w:rFonts w:ascii="仿宋_GB2312" w:eastAsia="仿宋_GB2312" w:hAnsi="华文仿宋" w:hint="eastAsia"/>
          <w:sz w:val="32"/>
          <w:szCs w:val="32"/>
        </w:rPr>
        <w:t>号</w:t>
      </w:r>
      <w:r>
        <w:rPr>
          <w:rFonts w:ascii="仿宋_GB2312" w:eastAsia="仿宋_GB2312" w:hAnsi="华文仿宋"/>
          <w:sz w:val="32"/>
          <w:szCs w:val="32"/>
        </w:rPr>
        <w:t>)</w:t>
      </w:r>
      <w:r>
        <w:rPr>
          <w:rFonts w:ascii="仿宋_GB2312" w:eastAsia="仿宋_GB2312" w:hAnsi="华文仿宋" w:hint="eastAsia"/>
          <w:sz w:val="32"/>
          <w:szCs w:val="32"/>
        </w:rPr>
        <w:t>文件废止。</w:t>
      </w:r>
    </w:p>
    <w:sectPr w:rsidR="002F6BF8" w:rsidSect="00CB0295">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BF8" w:rsidRDefault="002F6BF8" w:rsidP="00CB0295">
      <w:r>
        <w:separator/>
      </w:r>
    </w:p>
  </w:endnote>
  <w:endnote w:type="continuationSeparator" w:id="0">
    <w:p w:rsidR="002F6BF8" w:rsidRDefault="002F6BF8" w:rsidP="00CB02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Meiryo"/>
    <w:panose1 w:val="00000000000000000000"/>
    <w:charset w:val="00"/>
    <w:family w:val="auto"/>
    <w:notTrueType/>
    <w:pitch w:val="default"/>
    <w:sig w:usb0="00000003" w:usb1="00000000" w:usb2="00000000" w:usb3="00000000" w:csb0="00000001"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altName w:val="汉仪仿宋简"/>
    <w:panose1 w:val="00000000000000000000"/>
    <w:charset w:val="86"/>
    <w:family w:val="auto"/>
    <w:notTrueType/>
    <w:pitch w:val="default"/>
    <w:sig w:usb0="00000287" w:usb1="080E0000" w:usb2="00000010" w:usb3="00000000" w:csb0="0004009F" w:csb1="00000000"/>
  </w:font>
  <w:font w:name="黑体">
    <w:altName w:val="um"/>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Batang">
    <w:altName w:val="委?"/>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F8" w:rsidRDefault="002F6B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6BF8" w:rsidRDefault="002F6B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F8" w:rsidRDefault="002F6BF8">
    <w:pPr>
      <w:pStyle w:val="Footer"/>
      <w:framePr w:wrap="around" w:vAnchor="text" w:hAnchor="page" w:x="9416" w:y="-410"/>
      <w:rPr>
        <w:rStyle w:val="PageNumber"/>
        <w:rFonts w:ascii="Batang" w:eastAsia="Batang" w:hAnsi="Batang"/>
        <w:sz w:val="28"/>
        <w:szCs w:val="28"/>
      </w:rPr>
    </w:pPr>
    <w:r>
      <w:rPr>
        <w:rFonts w:ascii="Batang" w:eastAsia="Batang" w:hAnsi="Batang"/>
        <w:sz w:val="28"/>
        <w:szCs w:val="28"/>
      </w:rPr>
      <w:t>-</w:t>
    </w:r>
    <w:r>
      <w:rPr>
        <w:rStyle w:val="PageNumber"/>
        <w:rFonts w:ascii="Batang" w:eastAsia="Batang" w:hAnsi="Batang"/>
        <w:sz w:val="28"/>
        <w:szCs w:val="28"/>
      </w:rPr>
      <w:fldChar w:fldCharType="begin"/>
    </w:r>
    <w:r>
      <w:rPr>
        <w:rStyle w:val="PageNumber"/>
        <w:rFonts w:ascii="Batang" w:eastAsia="Batang" w:hAnsi="Batang"/>
        <w:sz w:val="28"/>
        <w:szCs w:val="28"/>
      </w:rPr>
      <w:instrText xml:space="preserve">PAGE  </w:instrText>
    </w:r>
    <w:r>
      <w:rPr>
        <w:rStyle w:val="PageNumber"/>
        <w:rFonts w:ascii="Batang" w:eastAsia="Batang" w:hAnsi="Batang"/>
        <w:sz w:val="28"/>
        <w:szCs w:val="28"/>
      </w:rPr>
      <w:fldChar w:fldCharType="separate"/>
    </w:r>
    <w:r>
      <w:rPr>
        <w:rStyle w:val="PageNumber"/>
        <w:rFonts w:ascii="Batang" w:eastAsia="Batang" w:hAnsi="Batang"/>
        <w:noProof/>
        <w:sz w:val="28"/>
        <w:szCs w:val="28"/>
      </w:rPr>
      <w:t>4</w:t>
    </w:r>
    <w:r>
      <w:rPr>
        <w:rStyle w:val="PageNumber"/>
        <w:rFonts w:ascii="Batang" w:eastAsia="Batang" w:hAnsi="Batang"/>
        <w:sz w:val="28"/>
        <w:szCs w:val="28"/>
      </w:rPr>
      <w:fldChar w:fldCharType="end"/>
    </w:r>
    <w:r>
      <w:rPr>
        <w:rFonts w:ascii="Batang" w:eastAsia="Batang" w:hAnsi="Batang"/>
        <w:sz w:val="28"/>
        <w:szCs w:val="28"/>
      </w:rPr>
      <w:t>-</w:t>
    </w:r>
  </w:p>
  <w:p w:rsidR="002F6BF8" w:rsidRDefault="002F6BF8">
    <w:pPr>
      <w:pStyle w:val="Footer"/>
      <w:ind w:right="9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F8" w:rsidRDefault="002F6B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BF8" w:rsidRDefault="002F6BF8" w:rsidP="00CB0295">
      <w:r>
        <w:separator/>
      </w:r>
    </w:p>
  </w:footnote>
  <w:footnote w:type="continuationSeparator" w:id="0">
    <w:p w:rsidR="002F6BF8" w:rsidRDefault="002F6BF8" w:rsidP="00CB0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F8" w:rsidRDefault="002F6B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F8" w:rsidRDefault="002F6BF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F8" w:rsidRDefault="002F6B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7DB"/>
    <w:rsid w:val="BF7FE6E8"/>
    <w:rsid w:val="D3FB8138"/>
    <w:rsid w:val="E1B7C05F"/>
    <w:rsid w:val="E36BA662"/>
    <w:rsid w:val="EFF9E88E"/>
    <w:rsid w:val="EFFD5A01"/>
    <w:rsid w:val="F53217F3"/>
    <w:rsid w:val="F779552F"/>
    <w:rsid w:val="FEF9EE00"/>
    <w:rsid w:val="FF6B8629"/>
    <w:rsid w:val="FFE77160"/>
    <w:rsid w:val="00001829"/>
    <w:rsid w:val="00011611"/>
    <w:rsid w:val="000129CA"/>
    <w:rsid w:val="0001348E"/>
    <w:rsid w:val="0001447B"/>
    <w:rsid w:val="0001461E"/>
    <w:rsid w:val="0001756F"/>
    <w:rsid w:val="00017825"/>
    <w:rsid w:val="00017CAC"/>
    <w:rsid w:val="00021D9D"/>
    <w:rsid w:val="00022718"/>
    <w:rsid w:val="0002369C"/>
    <w:rsid w:val="00025F47"/>
    <w:rsid w:val="00032B4D"/>
    <w:rsid w:val="00034CF2"/>
    <w:rsid w:val="0003606D"/>
    <w:rsid w:val="0003629A"/>
    <w:rsid w:val="00037F5D"/>
    <w:rsid w:val="0004005A"/>
    <w:rsid w:val="00040833"/>
    <w:rsid w:val="00043464"/>
    <w:rsid w:val="00043CC2"/>
    <w:rsid w:val="000446E7"/>
    <w:rsid w:val="00044D21"/>
    <w:rsid w:val="000463DA"/>
    <w:rsid w:val="00046E03"/>
    <w:rsid w:val="00050912"/>
    <w:rsid w:val="000517DD"/>
    <w:rsid w:val="00052E2C"/>
    <w:rsid w:val="000538A4"/>
    <w:rsid w:val="00053E07"/>
    <w:rsid w:val="00053F30"/>
    <w:rsid w:val="00056194"/>
    <w:rsid w:val="000626F8"/>
    <w:rsid w:val="000633E2"/>
    <w:rsid w:val="0006426C"/>
    <w:rsid w:val="0006546E"/>
    <w:rsid w:val="00067700"/>
    <w:rsid w:val="00073919"/>
    <w:rsid w:val="00073942"/>
    <w:rsid w:val="0007493A"/>
    <w:rsid w:val="0007609E"/>
    <w:rsid w:val="0007764C"/>
    <w:rsid w:val="00077959"/>
    <w:rsid w:val="000807F6"/>
    <w:rsid w:val="00083BDF"/>
    <w:rsid w:val="00084F65"/>
    <w:rsid w:val="00085717"/>
    <w:rsid w:val="000860CB"/>
    <w:rsid w:val="00087CAF"/>
    <w:rsid w:val="00090B70"/>
    <w:rsid w:val="000914D1"/>
    <w:rsid w:val="00092CE2"/>
    <w:rsid w:val="000945BE"/>
    <w:rsid w:val="000948D5"/>
    <w:rsid w:val="00095CFB"/>
    <w:rsid w:val="00096C63"/>
    <w:rsid w:val="000979F4"/>
    <w:rsid w:val="000A07B3"/>
    <w:rsid w:val="000A0D55"/>
    <w:rsid w:val="000A0F9A"/>
    <w:rsid w:val="000A4DED"/>
    <w:rsid w:val="000A7BD4"/>
    <w:rsid w:val="000A7FAE"/>
    <w:rsid w:val="000B0C7A"/>
    <w:rsid w:val="000B22F5"/>
    <w:rsid w:val="000B4F6B"/>
    <w:rsid w:val="000B53D0"/>
    <w:rsid w:val="000C1B00"/>
    <w:rsid w:val="000C1DDB"/>
    <w:rsid w:val="000C2879"/>
    <w:rsid w:val="000C4D2C"/>
    <w:rsid w:val="000C5430"/>
    <w:rsid w:val="000C7876"/>
    <w:rsid w:val="000C7C3A"/>
    <w:rsid w:val="000D0A63"/>
    <w:rsid w:val="000D4A4C"/>
    <w:rsid w:val="000D5AE7"/>
    <w:rsid w:val="000D75C8"/>
    <w:rsid w:val="000D77B0"/>
    <w:rsid w:val="000E10BD"/>
    <w:rsid w:val="000E278F"/>
    <w:rsid w:val="000E3598"/>
    <w:rsid w:val="000E3D52"/>
    <w:rsid w:val="000E4494"/>
    <w:rsid w:val="000F0158"/>
    <w:rsid w:val="000F03F1"/>
    <w:rsid w:val="000F35FD"/>
    <w:rsid w:val="000F428E"/>
    <w:rsid w:val="000F4ED8"/>
    <w:rsid w:val="000F65AB"/>
    <w:rsid w:val="00100633"/>
    <w:rsid w:val="00100ED6"/>
    <w:rsid w:val="001013E4"/>
    <w:rsid w:val="0011137B"/>
    <w:rsid w:val="00112CFE"/>
    <w:rsid w:val="00112D2E"/>
    <w:rsid w:val="00114366"/>
    <w:rsid w:val="0011475F"/>
    <w:rsid w:val="00115A05"/>
    <w:rsid w:val="00117795"/>
    <w:rsid w:val="00117DF6"/>
    <w:rsid w:val="001238F1"/>
    <w:rsid w:val="00124EBA"/>
    <w:rsid w:val="00126ED1"/>
    <w:rsid w:val="00127C05"/>
    <w:rsid w:val="00130B46"/>
    <w:rsid w:val="00131CF5"/>
    <w:rsid w:val="00131E98"/>
    <w:rsid w:val="00132019"/>
    <w:rsid w:val="00132201"/>
    <w:rsid w:val="00134041"/>
    <w:rsid w:val="00134C7A"/>
    <w:rsid w:val="00135215"/>
    <w:rsid w:val="001359F9"/>
    <w:rsid w:val="001364FA"/>
    <w:rsid w:val="001431E9"/>
    <w:rsid w:val="00152294"/>
    <w:rsid w:val="001526BD"/>
    <w:rsid w:val="00152F11"/>
    <w:rsid w:val="001618F6"/>
    <w:rsid w:val="00163455"/>
    <w:rsid w:val="001643AE"/>
    <w:rsid w:val="00164CA0"/>
    <w:rsid w:val="001666B5"/>
    <w:rsid w:val="00166754"/>
    <w:rsid w:val="00167549"/>
    <w:rsid w:val="00170985"/>
    <w:rsid w:val="00173908"/>
    <w:rsid w:val="00176AC6"/>
    <w:rsid w:val="00177E31"/>
    <w:rsid w:val="00180967"/>
    <w:rsid w:val="00182792"/>
    <w:rsid w:val="00183852"/>
    <w:rsid w:val="0019179F"/>
    <w:rsid w:val="00194E4E"/>
    <w:rsid w:val="00196C7A"/>
    <w:rsid w:val="001A172D"/>
    <w:rsid w:val="001A3189"/>
    <w:rsid w:val="001B0402"/>
    <w:rsid w:val="001B0FA2"/>
    <w:rsid w:val="001B12A6"/>
    <w:rsid w:val="001B2D2E"/>
    <w:rsid w:val="001B3865"/>
    <w:rsid w:val="001C19B4"/>
    <w:rsid w:val="001C250C"/>
    <w:rsid w:val="001C2792"/>
    <w:rsid w:val="001C3F2F"/>
    <w:rsid w:val="001C5CF1"/>
    <w:rsid w:val="001C6107"/>
    <w:rsid w:val="001C79D0"/>
    <w:rsid w:val="001D006A"/>
    <w:rsid w:val="001D1452"/>
    <w:rsid w:val="001D2FA2"/>
    <w:rsid w:val="001D3C83"/>
    <w:rsid w:val="001D41D8"/>
    <w:rsid w:val="001D45A2"/>
    <w:rsid w:val="001D5E44"/>
    <w:rsid w:val="001D74C7"/>
    <w:rsid w:val="001E203E"/>
    <w:rsid w:val="001E2D5E"/>
    <w:rsid w:val="001E767C"/>
    <w:rsid w:val="001F2F5A"/>
    <w:rsid w:val="001F339F"/>
    <w:rsid w:val="001F3799"/>
    <w:rsid w:val="001F4FD7"/>
    <w:rsid w:val="001F57E0"/>
    <w:rsid w:val="001F6249"/>
    <w:rsid w:val="001F77F6"/>
    <w:rsid w:val="0020021B"/>
    <w:rsid w:val="00201B2E"/>
    <w:rsid w:val="0020645F"/>
    <w:rsid w:val="00210914"/>
    <w:rsid w:val="002119A6"/>
    <w:rsid w:val="00212A0A"/>
    <w:rsid w:val="0021362D"/>
    <w:rsid w:val="00213704"/>
    <w:rsid w:val="00214D9B"/>
    <w:rsid w:val="00216A01"/>
    <w:rsid w:val="00216E12"/>
    <w:rsid w:val="00220938"/>
    <w:rsid w:val="00221328"/>
    <w:rsid w:val="00222957"/>
    <w:rsid w:val="00224A91"/>
    <w:rsid w:val="002265A9"/>
    <w:rsid w:val="002268A7"/>
    <w:rsid w:val="0022715C"/>
    <w:rsid w:val="002274F7"/>
    <w:rsid w:val="00227608"/>
    <w:rsid w:val="00232156"/>
    <w:rsid w:val="0023293C"/>
    <w:rsid w:val="00232D64"/>
    <w:rsid w:val="00233628"/>
    <w:rsid w:val="0023365B"/>
    <w:rsid w:val="00233B24"/>
    <w:rsid w:val="00242A1B"/>
    <w:rsid w:val="00243281"/>
    <w:rsid w:val="00243370"/>
    <w:rsid w:val="00244D0A"/>
    <w:rsid w:val="00245AEB"/>
    <w:rsid w:val="00246427"/>
    <w:rsid w:val="002558FA"/>
    <w:rsid w:val="00255915"/>
    <w:rsid w:val="002561DB"/>
    <w:rsid w:val="00256F91"/>
    <w:rsid w:val="00260121"/>
    <w:rsid w:val="00260A47"/>
    <w:rsid w:val="00262B55"/>
    <w:rsid w:val="002632CF"/>
    <w:rsid w:val="00264735"/>
    <w:rsid w:val="00265112"/>
    <w:rsid w:val="00265282"/>
    <w:rsid w:val="002666DA"/>
    <w:rsid w:val="00271134"/>
    <w:rsid w:val="00277B21"/>
    <w:rsid w:val="00277DD9"/>
    <w:rsid w:val="002907B1"/>
    <w:rsid w:val="0029171C"/>
    <w:rsid w:val="00292AB6"/>
    <w:rsid w:val="0029345B"/>
    <w:rsid w:val="002955A1"/>
    <w:rsid w:val="00297B99"/>
    <w:rsid w:val="00297E80"/>
    <w:rsid w:val="002A149C"/>
    <w:rsid w:val="002A15A0"/>
    <w:rsid w:val="002A1743"/>
    <w:rsid w:val="002A273C"/>
    <w:rsid w:val="002A2D9A"/>
    <w:rsid w:val="002A4F01"/>
    <w:rsid w:val="002A7563"/>
    <w:rsid w:val="002B12C5"/>
    <w:rsid w:val="002B24B5"/>
    <w:rsid w:val="002B3589"/>
    <w:rsid w:val="002B4563"/>
    <w:rsid w:val="002B45E0"/>
    <w:rsid w:val="002B4848"/>
    <w:rsid w:val="002B6186"/>
    <w:rsid w:val="002B627E"/>
    <w:rsid w:val="002B62CC"/>
    <w:rsid w:val="002B7208"/>
    <w:rsid w:val="002B7395"/>
    <w:rsid w:val="002C1DCB"/>
    <w:rsid w:val="002C3799"/>
    <w:rsid w:val="002C3BA4"/>
    <w:rsid w:val="002C4B93"/>
    <w:rsid w:val="002C6E5D"/>
    <w:rsid w:val="002C773D"/>
    <w:rsid w:val="002C7D44"/>
    <w:rsid w:val="002D023F"/>
    <w:rsid w:val="002D0520"/>
    <w:rsid w:val="002D2F5E"/>
    <w:rsid w:val="002D767D"/>
    <w:rsid w:val="002D7A48"/>
    <w:rsid w:val="002E1332"/>
    <w:rsid w:val="002E332F"/>
    <w:rsid w:val="002E36D6"/>
    <w:rsid w:val="002E743E"/>
    <w:rsid w:val="002E7662"/>
    <w:rsid w:val="002F1916"/>
    <w:rsid w:val="002F278A"/>
    <w:rsid w:val="002F488E"/>
    <w:rsid w:val="002F6BF8"/>
    <w:rsid w:val="002F6C81"/>
    <w:rsid w:val="002F72D6"/>
    <w:rsid w:val="002F7998"/>
    <w:rsid w:val="00300EE2"/>
    <w:rsid w:val="00301980"/>
    <w:rsid w:val="00303651"/>
    <w:rsid w:val="00304FCE"/>
    <w:rsid w:val="00310D0B"/>
    <w:rsid w:val="00310E82"/>
    <w:rsid w:val="003114CF"/>
    <w:rsid w:val="00313CD2"/>
    <w:rsid w:val="0031528D"/>
    <w:rsid w:val="00316AE5"/>
    <w:rsid w:val="00321449"/>
    <w:rsid w:val="00322BAA"/>
    <w:rsid w:val="0032411C"/>
    <w:rsid w:val="00324A04"/>
    <w:rsid w:val="00324C3F"/>
    <w:rsid w:val="00325AD3"/>
    <w:rsid w:val="00325C44"/>
    <w:rsid w:val="00325C54"/>
    <w:rsid w:val="003263AE"/>
    <w:rsid w:val="0032798D"/>
    <w:rsid w:val="00327C7C"/>
    <w:rsid w:val="00330E1E"/>
    <w:rsid w:val="0033200D"/>
    <w:rsid w:val="0033438A"/>
    <w:rsid w:val="003349A0"/>
    <w:rsid w:val="00334EF3"/>
    <w:rsid w:val="003351C2"/>
    <w:rsid w:val="00335C96"/>
    <w:rsid w:val="00337DFF"/>
    <w:rsid w:val="00340AD5"/>
    <w:rsid w:val="003422D1"/>
    <w:rsid w:val="00344B29"/>
    <w:rsid w:val="00345CE0"/>
    <w:rsid w:val="00350ED7"/>
    <w:rsid w:val="003523C6"/>
    <w:rsid w:val="003539A8"/>
    <w:rsid w:val="00353C24"/>
    <w:rsid w:val="003627B3"/>
    <w:rsid w:val="00362E10"/>
    <w:rsid w:val="003635B6"/>
    <w:rsid w:val="00371E51"/>
    <w:rsid w:val="00373BC6"/>
    <w:rsid w:val="00374FD9"/>
    <w:rsid w:val="00375220"/>
    <w:rsid w:val="00375711"/>
    <w:rsid w:val="0037595E"/>
    <w:rsid w:val="003762FA"/>
    <w:rsid w:val="00376469"/>
    <w:rsid w:val="00377723"/>
    <w:rsid w:val="00380A03"/>
    <w:rsid w:val="00381F89"/>
    <w:rsid w:val="00382170"/>
    <w:rsid w:val="00382F81"/>
    <w:rsid w:val="0038380F"/>
    <w:rsid w:val="00383962"/>
    <w:rsid w:val="00385C62"/>
    <w:rsid w:val="00390787"/>
    <w:rsid w:val="00394B39"/>
    <w:rsid w:val="003958AA"/>
    <w:rsid w:val="003958BF"/>
    <w:rsid w:val="00396C3C"/>
    <w:rsid w:val="003971A9"/>
    <w:rsid w:val="003977E6"/>
    <w:rsid w:val="003A156F"/>
    <w:rsid w:val="003A1882"/>
    <w:rsid w:val="003A397D"/>
    <w:rsid w:val="003A3EEF"/>
    <w:rsid w:val="003A5E78"/>
    <w:rsid w:val="003A7517"/>
    <w:rsid w:val="003A7536"/>
    <w:rsid w:val="003B085D"/>
    <w:rsid w:val="003B1965"/>
    <w:rsid w:val="003B2423"/>
    <w:rsid w:val="003B2CA0"/>
    <w:rsid w:val="003B3D55"/>
    <w:rsid w:val="003B45C7"/>
    <w:rsid w:val="003B5183"/>
    <w:rsid w:val="003B71B4"/>
    <w:rsid w:val="003B7517"/>
    <w:rsid w:val="003C1398"/>
    <w:rsid w:val="003C3AFE"/>
    <w:rsid w:val="003C561D"/>
    <w:rsid w:val="003C5E57"/>
    <w:rsid w:val="003C6499"/>
    <w:rsid w:val="003C7189"/>
    <w:rsid w:val="003C7368"/>
    <w:rsid w:val="003C7964"/>
    <w:rsid w:val="003D505E"/>
    <w:rsid w:val="003D646B"/>
    <w:rsid w:val="003D7E02"/>
    <w:rsid w:val="003D7F8B"/>
    <w:rsid w:val="003E130A"/>
    <w:rsid w:val="003E3987"/>
    <w:rsid w:val="003E3D97"/>
    <w:rsid w:val="003E419F"/>
    <w:rsid w:val="003E69F6"/>
    <w:rsid w:val="003E78D7"/>
    <w:rsid w:val="003F1FC2"/>
    <w:rsid w:val="003F2B76"/>
    <w:rsid w:val="003F339D"/>
    <w:rsid w:val="003F3894"/>
    <w:rsid w:val="003F5639"/>
    <w:rsid w:val="003F5937"/>
    <w:rsid w:val="003F7B71"/>
    <w:rsid w:val="0040176A"/>
    <w:rsid w:val="004024EF"/>
    <w:rsid w:val="00402A9B"/>
    <w:rsid w:val="00403768"/>
    <w:rsid w:val="00403C2A"/>
    <w:rsid w:val="0040485D"/>
    <w:rsid w:val="00405475"/>
    <w:rsid w:val="00412205"/>
    <w:rsid w:val="00412FA2"/>
    <w:rsid w:val="00413E3F"/>
    <w:rsid w:val="004154EB"/>
    <w:rsid w:val="004157AF"/>
    <w:rsid w:val="00416461"/>
    <w:rsid w:val="00416646"/>
    <w:rsid w:val="004176BB"/>
    <w:rsid w:val="00417D1F"/>
    <w:rsid w:val="00425291"/>
    <w:rsid w:val="004266C5"/>
    <w:rsid w:val="00427EA0"/>
    <w:rsid w:val="00430EC1"/>
    <w:rsid w:val="00432355"/>
    <w:rsid w:val="00432729"/>
    <w:rsid w:val="0043335E"/>
    <w:rsid w:val="0043374E"/>
    <w:rsid w:val="00433EE2"/>
    <w:rsid w:val="00436B1C"/>
    <w:rsid w:val="00440862"/>
    <w:rsid w:val="0044181A"/>
    <w:rsid w:val="0044585A"/>
    <w:rsid w:val="00445A7B"/>
    <w:rsid w:val="00446C20"/>
    <w:rsid w:val="00450D5C"/>
    <w:rsid w:val="0045163C"/>
    <w:rsid w:val="00452152"/>
    <w:rsid w:val="00454D1C"/>
    <w:rsid w:val="00456A73"/>
    <w:rsid w:val="00457758"/>
    <w:rsid w:val="00461798"/>
    <w:rsid w:val="004628EB"/>
    <w:rsid w:val="0046435B"/>
    <w:rsid w:val="00471510"/>
    <w:rsid w:val="0047319E"/>
    <w:rsid w:val="00476FD9"/>
    <w:rsid w:val="00477BA1"/>
    <w:rsid w:val="0048040D"/>
    <w:rsid w:val="0048375B"/>
    <w:rsid w:val="00487703"/>
    <w:rsid w:val="004908EF"/>
    <w:rsid w:val="00493451"/>
    <w:rsid w:val="00494B10"/>
    <w:rsid w:val="00495047"/>
    <w:rsid w:val="0049511E"/>
    <w:rsid w:val="004A1783"/>
    <w:rsid w:val="004A1D8C"/>
    <w:rsid w:val="004A7112"/>
    <w:rsid w:val="004B0918"/>
    <w:rsid w:val="004B14E7"/>
    <w:rsid w:val="004B17D8"/>
    <w:rsid w:val="004B3D81"/>
    <w:rsid w:val="004B6148"/>
    <w:rsid w:val="004B73CB"/>
    <w:rsid w:val="004B79A9"/>
    <w:rsid w:val="004B7BF3"/>
    <w:rsid w:val="004C051C"/>
    <w:rsid w:val="004C1440"/>
    <w:rsid w:val="004C3E87"/>
    <w:rsid w:val="004C4B5E"/>
    <w:rsid w:val="004C5030"/>
    <w:rsid w:val="004C5939"/>
    <w:rsid w:val="004C7588"/>
    <w:rsid w:val="004D0A8C"/>
    <w:rsid w:val="004D0C16"/>
    <w:rsid w:val="004D273B"/>
    <w:rsid w:val="004D486B"/>
    <w:rsid w:val="004D6511"/>
    <w:rsid w:val="004E00BF"/>
    <w:rsid w:val="004E1352"/>
    <w:rsid w:val="004E15DD"/>
    <w:rsid w:val="004E187C"/>
    <w:rsid w:val="004E62EF"/>
    <w:rsid w:val="004E688A"/>
    <w:rsid w:val="004E693C"/>
    <w:rsid w:val="004E78D5"/>
    <w:rsid w:val="004F0772"/>
    <w:rsid w:val="004F57C1"/>
    <w:rsid w:val="004F651F"/>
    <w:rsid w:val="004F6571"/>
    <w:rsid w:val="00505CFF"/>
    <w:rsid w:val="00506368"/>
    <w:rsid w:val="005074C3"/>
    <w:rsid w:val="005079A4"/>
    <w:rsid w:val="005111D9"/>
    <w:rsid w:val="00513F7B"/>
    <w:rsid w:val="005149CE"/>
    <w:rsid w:val="00514FF9"/>
    <w:rsid w:val="005154C2"/>
    <w:rsid w:val="005156A0"/>
    <w:rsid w:val="00520691"/>
    <w:rsid w:val="0052071C"/>
    <w:rsid w:val="00520D41"/>
    <w:rsid w:val="0052101C"/>
    <w:rsid w:val="00521E93"/>
    <w:rsid w:val="0052244C"/>
    <w:rsid w:val="0052413C"/>
    <w:rsid w:val="00524DE1"/>
    <w:rsid w:val="00525839"/>
    <w:rsid w:val="005267C9"/>
    <w:rsid w:val="0052783C"/>
    <w:rsid w:val="005308EE"/>
    <w:rsid w:val="00533CA6"/>
    <w:rsid w:val="005340B3"/>
    <w:rsid w:val="00535C97"/>
    <w:rsid w:val="00536689"/>
    <w:rsid w:val="00537C27"/>
    <w:rsid w:val="00537C6C"/>
    <w:rsid w:val="00537EDD"/>
    <w:rsid w:val="005413D6"/>
    <w:rsid w:val="00541AC0"/>
    <w:rsid w:val="0054290A"/>
    <w:rsid w:val="0054410D"/>
    <w:rsid w:val="00544BBF"/>
    <w:rsid w:val="00545759"/>
    <w:rsid w:val="00545C41"/>
    <w:rsid w:val="00546AA7"/>
    <w:rsid w:val="005470CE"/>
    <w:rsid w:val="00550D47"/>
    <w:rsid w:val="00552783"/>
    <w:rsid w:val="00553850"/>
    <w:rsid w:val="005555BA"/>
    <w:rsid w:val="0055612F"/>
    <w:rsid w:val="00557241"/>
    <w:rsid w:val="00560A54"/>
    <w:rsid w:val="00562D2A"/>
    <w:rsid w:val="005644EA"/>
    <w:rsid w:val="005654FE"/>
    <w:rsid w:val="00565943"/>
    <w:rsid w:val="005667B2"/>
    <w:rsid w:val="00566EC8"/>
    <w:rsid w:val="00570CA6"/>
    <w:rsid w:val="00571913"/>
    <w:rsid w:val="005723A7"/>
    <w:rsid w:val="00572F05"/>
    <w:rsid w:val="005732BF"/>
    <w:rsid w:val="005735A5"/>
    <w:rsid w:val="00573899"/>
    <w:rsid w:val="00573C15"/>
    <w:rsid w:val="005800A5"/>
    <w:rsid w:val="00580499"/>
    <w:rsid w:val="00582419"/>
    <w:rsid w:val="0058377E"/>
    <w:rsid w:val="00583CF4"/>
    <w:rsid w:val="005843E0"/>
    <w:rsid w:val="00584D9B"/>
    <w:rsid w:val="00584FCC"/>
    <w:rsid w:val="005855A0"/>
    <w:rsid w:val="0059081E"/>
    <w:rsid w:val="005910C2"/>
    <w:rsid w:val="00592873"/>
    <w:rsid w:val="005931C9"/>
    <w:rsid w:val="00594DF8"/>
    <w:rsid w:val="00596A73"/>
    <w:rsid w:val="005970F0"/>
    <w:rsid w:val="00597639"/>
    <w:rsid w:val="005A07F4"/>
    <w:rsid w:val="005A2B49"/>
    <w:rsid w:val="005A2E24"/>
    <w:rsid w:val="005A44D0"/>
    <w:rsid w:val="005A4C7B"/>
    <w:rsid w:val="005A5C6A"/>
    <w:rsid w:val="005B03EC"/>
    <w:rsid w:val="005B1DC4"/>
    <w:rsid w:val="005B2C63"/>
    <w:rsid w:val="005B358C"/>
    <w:rsid w:val="005B6476"/>
    <w:rsid w:val="005C5405"/>
    <w:rsid w:val="005D04F4"/>
    <w:rsid w:val="005D406E"/>
    <w:rsid w:val="005D45E0"/>
    <w:rsid w:val="005D5227"/>
    <w:rsid w:val="005E02E9"/>
    <w:rsid w:val="005E06BF"/>
    <w:rsid w:val="005E07B3"/>
    <w:rsid w:val="005E15C3"/>
    <w:rsid w:val="005E5B28"/>
    <w:rsid w:val="005E6C04"/>
    <w:rsid w:val="005F0F99"/>
    <w:rsid w:val="005F1C3D"/>
    <w:rsid w:val="005F3747"/>
    <w:rsid w:val="005F52CC"/>
    <w:rsid w:val="005F77DB"/>
    <w:rsid w:val="0060184E"/>
    <w:rsid w:val="00601C21"/>
    <w:rsid w:val="00604A17"/>
    <w:rsid w:val="0060657C"/>
    <w:rsid w:val="00610104"/>
    <w:rsid w:val="006105E7"/>
    <w:rsid w:val="0061179D"/>
    <w:rsid w:val="0061306D"/>
    <w:rsid w:val="00613B5E"/>
    <w:rsid w:val="00613DEE"/>
    <w:rsid w:val="00614B31"/>
    <w:rsid w:val="00617C42"/>
    <w:rsid w:val="00620AA3"/>
    <w:rsid w:val="00621FFA"/>
    <w:rsid w:val="006238FB"/>
    <w:rsid w:val="006239BD"/>
    <w:rsid w:val="00623F80"/>
    <w:rsid w:val="00624524"/>
    <w:rsid w:val="006253CC"/>
    <w:rsid w:val="006275AC"/>
    <w:rsid w:val="0063034F"/>
    <w:rsid w:val="00630ED6"/>
    <w:rsid w:val="006322C7"/>
    <w:rsid w:val="00633948"/>
    <w:rsid w:val="006339F6"/>
    <w:rsid w:val="0063710D"/>
    <w:rsid w:val="00641A85"/>
    <w:rsid w:val="0064327D"/>
    <w:rsid w:val="00644D15"/>
    <w:rsid w:val="00645C3C"/>
    <w:rsid w:val="0065023F"/>
    <w:rsid w:val="006534A2"/>
    <w:rsid w:val="00654C75"/>
    <w:rsid w:val="0065743C"/>
    <w:rsid w:val="00657778"/>
    <w:rsid w:val="00660647"/>
    <w:rsid w:val="00660987"/>
    <w:rsid w:val="0066424E"/>
    <w:rsid w:val="0066593A"/>
    <w:rsid w:val="00665BB0"/>
    <w:rsid w:val="00666063"/>
    <w:rsid w:val="006672CC"/>
    <w:rsid w:val="00667F56"/>
    <w:rsid w:val="006764C1"/>
    <w:rsid w:val="00677CE6"/>
    <w:rsid w:val="00680C70"/>
    <w:rsid w:val="00682E5B"/>
    <w:rsid w:val="00684F04"/>
    <w:rsid w:val="00685646"/>
    <w:rsid w:val="00691DFD"/>
    <w:rsid w:val="006932C9"/>
    <w:rsid w:val="006934A7"/>
    <w:rsid w:val="006938E8"/>
    <w:rsid w:val="00694580"/>
    <w:rsid w:val="00694B3D"/>
    <w:rsid w:val="00694DF0"/>
    <w:rsid w:val="00696740"/>
    <w:rsid w:val="0069791E"/>
    <w:rsid w:val="006A1DD1"/>
    <w:rsid w:val="006A3B4A"/>
    <w:rsid w:val="006A3C73"/>
    <w:rsid w:val="006A483F"/>
    <w:rsid w:val="006A572D"/>
    <w:rsid w:val="006A5FAD"/>
    <w:rsid w:val="006A6710"/>
    <w:rsid w:val="006A72AD"/>
    <w:rsid w:val="006A7ED2"/>
    <w:rsid w:val="006B0083"/>
    <w:rsid w:val="006B067E"/>
    <w:rsid w:val="006B4BD3"/>
    <w:rsid w:val="006B4C3F"/>
    <w:rsid w:val="006B59F8"/>
    <w:rsid w:val="006C02FF"/>
    <w:rsid w:val="006C10B8"/>
    <w:rsid w:val="006C1AE8"/>
    <w:rsid w:val="006C2320"/>
    <w:rsid w:val="006C38A3"/>
    <w:rsid w:val="006C456E"/>
    <w:rsid w:val="006C66E9"/>
    <w:rsid w:val="006C72B0"/>
    <w:rsid w:val="006D0A57"/>
    <w:rsid w:val="006D1001"/>
    <w:rsid w:val="006D16B4"/>
    <w:rsid w:val="006D17B2"/>
    <w:rsid w:val="006D6303"/>
    <w:rsid w:val="006D7979"/>
    <w:rsid w:val="006E0ACC"/>
    <w:rsid w:val="006E1129"/>
    <w:rsid w:val="006E1BCA"/>
    <w:rsid w:val="006E284C"/>
    <w:rsid w:val="006E36FF"/>
    <w:rsid w:val="006E3F38"/>
    <w:rsid w:val="006F0120"/>
    <w:rsid w:val="006F0983"/>
    <w:rsid w:val="006F1212"/>
    <w:rsid w:val="006F22B1"/>
    <w:rsid w:val="006F3259"/>
    <w:rsid w:val="006F48A8"/>
    <w:rsid w:val="006F6236"/>
    <w:rsid w:val="006F6311"/>
    <w:rsid w:val="006F6753"/>
    <w:rsid w:val="0070345E"/>
    <w:rsid w:val="00703719"/>
    <w:rsid w:val="00704108"/>
    <w:rsid w:val="00705552"/>
    <w:rsid w:val="00705883"/>
    <w:rsid w:val="00711744"/>
    <w:rsid w:val="00715598"/>
    <w:rsid w:val="00715A2A"/>
    <w:rsid w:val="007162C9"/>
    <w:rsid w:val="00716F01"/>
    <w:rsid w:val="00717173"/>
    <w:rsid w:val="0072411A"/>
    <w:rsid w:val="007265C7"/>
    <w:rsid w:val="00726FBD"/>
    <w:rsid w:val="00730647"/>
    <w:rsid w:val="00730759"/>
    <w:rsid w:val="00730D98"/>
    <w:rsid w:val="00731466"/>
    <w:rsid w:val="007322A5"/>
    <w:rsid w:val="00732388"/>
    <w:rsid w:val="00734039"/>
    <w:rsid w:val="00736880"/>
    <w:rsid w:val="00740253"/>
    <w:rsid w:val="007405BD"/>
    <w:rsid w:val="0074104F"/>
    <w:rsid w:val="00741998"/>
    <w:rsid w:val="00745F06"/>
    <w:rsid w:val="00746266"/>
    <w:rsid w:val="00746CA0"/>
    <w:rsid w:val="00751721"/>
    <w:rsid w:val="007527EF"/>
    <w:rsid w:val="00752E78"/>
    <w:rsid w:val="007534A4"/>
    <w:rsid w:val="00753CD3"/>
    <w:rsid w:val="00753EF8"/>
    <w:rsid w:val="00754E24"/>
    <w:rsid w:val="00755BBD"/>
    <w:rsid w:val="00756770"/>
    <w:rsid w:val="007569A4"/>
    <w:rsid w:val="00756FD6"/>
    <w:rsid w:val="007604FB"/>
    <w:rsid w:val="00762C45"/>
    <w:rsid w:val="00763678"/>
    <w:rsid w:val="007645D7"/>
    <w:rsid w:val="00764A15"/>
    <w:rsid w:val="00764AC8"/>
    <w:rsid w:val="00764E12"/>
    <w:rsid w:val="007658B8"/>
    <w:rsid w:val="00767108"/>
    <w:rsid w:val="00767AAA"/>
    <w:rsid w:val="00770A48"/>
    <w:rsid w:val="0077123F"/>
    <w:rsid w:val="00772706"/>
    <w:rsid w:val="00773100"/>
    <w:rsid w:val="007813BE"/>
    <w:rsid w:val="00784623"/>
    <w:rsid w:val="00784A67"/>
    <w:rsid w:val="00786D1A"/>
    <w:rsid w:val="00792DFA"/>
    <w:rsid w:val="00794B52"/>
    <w:rsid w:val="007966B5"/>
    <w:rsid w:val="007A0778"/>
    <w:rsid w:val="007A4457"/>
    <w:rsid w:val="007A4629"/>
    <w:rsid w:val="007A6F19"/>
    <w:rsid w:val="007A6F6C"/>
    <w:rsid w:val="007B0384"/>
    <w:rsid w:val="007B0F83"/>
    <w:rsid w:val="007B47B1"/>
    <w:rsid w:val="007B53C9"/>
    <w:rsid w:val="007B55B9"/>
    <w:rsid w:val="007B7CBE"/>
    <w:rsid w:val="007B7E4F"/>
    <w:rsid w:val="007C0F03"/>
    <w:rsid w:val="007C1761"/>
    <w:rsid w:val="007C19A1"/>
    <w:rsid w:val="007C27AD"/>
    <w:rsid w:val="007C2869"/>
    <w:rsid w:val="007C32A3"/>
    <w:rsid w:val="007C39D5"/>
    <w:rsid w:val="007C5477"/>
    <w:rsid w:val="007C6025"/>
    <w:rsid w:val="007C639C"/>
    <w:rsid w:val="007D01BC"/>
    <w:rsid w:val="007D2519"/>
    <w:rsid w:val="007D516E"/>
    <w:rsid w:val="007D522E"/>
    <w:rsid w:val="007D6221"/>
    <w:rsid w:val="007E0928"/>
    <w:rsid w:val="007E2999"/>
    <w:rsid w:val="007E3DA5"/>
    <w:rsid w:val="007E55B1"/>
    <w:rsid w:val="007E56F7"/>
    <w:rsid w:val="007E5D77"/>
    <w:rsid w:val="007E632E"/>
    <w:rsid w:val="007E780F"/>
    <w:rsid w:val="007F20CC"/>
    <w:rsid w:val="007F3268"/>
    <w:rsid w:val="007F3F17"/>
    <w:rsid w:val="008027C2"/>
    <w:rsid w:val="008027D7"/>
    <w:rsid w:val="0080780F"/>
    <w:rsid w:val="00807DB1"/>
    <w:rsid w:val="00810682"/>
    <w:rsid w:val="00810770"/>
    <w:rsid w:val="0081523B"/>
    <w:rsid w:val="008258AF"/>
    <w:rsid w:val="00825B1D"/>
    <w:rsid w:val="008273A7"/>
    <w:rsid w:val="00827E38"/>
    <w:rsid w:val="00832A2D"/>
    <w:rsid w:val="00834681"/>
    <w:rsid w:val="0083789F"/>
    <w:rsid w:val="008404F6"/>
    <w:rsid w:val="00841870"/>
    <w:rsid w:val="00841C6F"/>
    <w:rsid w:val="00844616"/>
    <w:rsid w:val="0084475D"/>
    <w:rsid w:val="00846289"/>
    <w:rsid w:val="00847345"/>
    <w:rsid w:val="00852A93"/>
    <w:rsid w:val="00853156"/>
    <w:rsid w:val="00856332"/>
    <w:rsid w:val="00856C88"/>
    <w:rsid w:val="00857F5B"/>
    <w:rsid w:val="008600EF"/>
    <w:rsid w:val="00860F1F"/>
    <w:rsid w:val="00860F56"/>
    <w:rsid w:val="008610D1"/>
    <w:rsid w:val="00861E42"/>
    <w:rsid w:val="00862E43"/>
    <w:rsid w:val="0086348C"/>
    <w:rsid w:val="00865D53"/>
    <w:rsid w:val="00866202"/>
    <w:rsid w:val="008707A7"/>
    <w:rsid w:val="00871578"/>
    <w:rsid w:val="00872603"/>
    <w:rsid w:val="00873CA7"/>
    <w:rsid w:val="00875E50"/>
    <w:rsid w:val="0087741E"/>
    <w:rsid w:val="00877614"/>
    <w:rsid w:val="008778C3"/>
    <w:rsid w:val="00882721"/>
    <w:rsid w:val="0088339A"/>
    <w:rsid w:val="008848B1"/>
    <w:rsid w:val="008855EC"/>
    <w:rsid w:val="008864ED"/>
    <w:rsid w:val="00887EB5"/>
    <w:rsid w:val="00890F9F"/>
    <w:rsid w:val="0089147F"/>
    <w:rsid w:val="0089448B"/>
    <w:rsid w:val="008968BD"/>
    <w:rsid w:val="00897632"/>
    <w:rsid w:val="00897DD5"/>
    <w:rsid w:val="008A31BE"/>
    <w:rsid w:val="008A436A"/>
    <w:rsid w:val="008A471F"/>
    <w:rsid w:val="008A4734"/>
    <w:rsid w:val="008A4806"/>
    <w:rsid w:val="008A485F"/>
    <w:rsid w:val="008A5AA7"/>
    <w:rsid w:val="008A6A92"/>
    <w:rsid w:val="008B0195"/>
    <w:rsid w:val="008B0993"/>
    <w:rsid w:val="008B0B12"/>
    <w:rsid w:val="008B139A"/>
    <w:rsid w:val="008B1538"/>
    <w:rsid w:val="008B2574"/>
    <w:rsid w:val="008B4105"/>
    <w:rsid w:val="008B461B"/>
    <w:rsid w:val="008B4AB0"/>
    <w:rsid w:val="008B7CA8"/>
    <w:rsid w:val="008C0068"/>
    <w:rsid w:val="008C07AF"/>
    <w:rsid w:val="008C16AA"/>
    <w:rsid w:val="008C21D7"/>
    <w:rsid w:val="008C2F23"/>
    <w:rsid w:val="008C366C"/>
    <w:rsid w:val="008C40B0"/>
    <w:rsid w:val="008D14A4"/>
    <w:rsid w:val="008D4D69"/>
    <w:rsid w:val="008D5EF2"/>
    <w:rsid w:val="008D69CF"/>
    <w:rsid w:val="008E1756"/>
    <w:rsid w:val="008E208D"/>
    <w:rsid w:val="008E2220"/>
    <w:rsid w:val="008E3169"/>
    <w:rsid w:val="008E56A8"/>
    <w:rsid w:val="008F32F2"/>
    <w:rsid w:val="008F6D21"/>
    <w:rsid w:val="008F7375"/>
    <w:rsid w:val="00901EB1"/>
    <w:rsid w:val="009021EA"/>
    <w:rsid w:val="009022BA"/>
    <w:rsid w:val="009061C2"/>
    <w:rsid w:val="009070FC"/>
    <w:rsid w:val="0091008A"/>
    <w:rsid w:val="009103F8"/>
    <w:rsid w:val="00911A6A"/>
    <w:rsid w:val="00914BB5"/>
    <w:rsid w:val="00914CD2"/>
    <w:rsid w:val="009159DE"/>
    <w:rsid w:val="00923114"/>
    <w:rsid w:val="00923CA7"/>
    <w:rsid w:val="00926F6A"/>
    <w:rsid w:val="00927113"/>
    <w:rsid w:val="00927D68"/>
    <w:rsid w:val="009306D0"/>
    <w:rsid w:val="00931058"/>
    <w:rsid w:val="009355C7"/>
    <w:rsid w:val="0093688F"/>
    <w:rsid w:val="00936F8D"/>
    <w:rsid w:val="009435C0"/>
    <w:rsid w:val="00945370"/>
    <w:rsid w:val="00945904"/>
    <w:rsid w:val="00946322"/>
    <w:rsid w:val="00946E1B"/>
    <w:rsid w:val="00946FA1"/>
    <w:rsid w:val="0094769F"/>
    <w:rsid w:val="00947825"/>
    <w:rsid w:val="00950213"/>
    <w:rsid w:val="0095587A"/>
    <w:rsid w:val="00955C11"/>
    <w:rsid w:val="00956CB0"/>
    <w:rsid w:val="00960AF3"/>
    <w:rsid w:val="00962177"/>
    <w:rsid w:val="00964E7E"/>
    <w:rsid w:val="00965B26"/>
    <w:rsid w:val="00966543"/>
    <w:rsid w:val="009704FC"/>
    <w:rsid w:val="00970801"/>
    <w:rsid w:val="00971857"/>
    <w:rsid w:val="00971CEE"/>
    <w:rsid w:val="00974984"/>
    <w:rsid w:val="00975983"/>
    <w:rsid w:val="00975B1A"/>
    <w:rsid w:val="009767FE"/>
    <w:rsid w:val="009809E2"/>
    <w:rsid w:val="00980FAE"/>
    <w:rsid w:val="00981A6D"/>
    <w:rsid w:val="0098243A"/>
    <w:rsid w:val="00983146"/>
    <w:rsid w:val="00983404"/>
    <w:rsid w:val="009878C6"/>
    <w:rsid w:val="00990161"/>
    <w:rsid w:val="009926E9"/>
    <w:rsid w:val="009942DD"/>
    <w:rsid w:val="00994B4A"/>
    <w:rsid w:val="009A2CDC"/>
    <w:rsid w:val="009A38A1"/>
    <w:rsid w:val="009A3B97"/>
    <w:rsid w:val="009A4519"/>
    <w:rsid w:val="009A553C"/>
    <w:rsid w:val="009A5F02"/>
    <w:rsid w:val="009A774E"/>
    <w:rsid w:val="009B06FE"/>
    <w:rsid w:val="009B23F3"/>
    <w:rsid w:val="009B6335"/>
    <w:rsid w:val="009B6F86"/>
    <w:rsid w:val="009B7458"/>
    <w:rsid w:val="009C1820"/>
    <w:rsid w:val="009C31E0"/>
    <w:rsid w:val="009C52AE"/>
    <w:rsid w:val="009C5DED"/>
    <w:rsid w:val="009C62F1"/>
    <w:rsid w:val="009D04B7"/>
    <w:rsid w:val="009D2384"/>
    <w:rsid w:val="009D4EC1"/>
    <w:rsid w:val="009D5519"/>
    <w:rsid w:val="009D5683"/>
    <w:rsid w:val="009D56FC"/>
    <w:rsid w:val="009D6808"/>
    <w:rsid w:val="009E0C08"/>
    <w:rsid w:val="009E11CB"/>
    <w:rsid w:val="009E267B"/>
    <w:rsid w:val="009E3179"/>
    <w:rsid w:val="009E320D"/>
    <w:rsid w:val="009E37BB"/>
    <w:rsid w:val="009E4CA5"/>
    <w:rsid w:val="009E4EAA"/>
    <w:rsid w:val="009E748B"/>
    <w:rsid w:val="009E7565"/>
    <w:rsid w:val="009F54A0"/>
    <w:rsid w:val="009F70AA"/>
    <w:rsid w:val="00A02F44"/>
    <w:rsid w:val="00A03EF4"/>
    <w:rsid w:val="00A07C58"/>
    <w:rsid w:val="00A07C5D"/>
    <w:rsid w:val="00A1086B"/>
    <w:rsid w:val="00A11281"/>
    <w:rsid w:val="00A11DA0"/>
    <w:rsid w:val="00A12590"/>
    <w:rsid w:val="00A138F8"/>
    <w:rsid w:val="00A152B6"/>
    <w:rsid w:val="00A175B8"/>
    <w:rsid w:val="00A2072F"/>
    <w:rsid w:val="00A20C42"/>
    <w:rsid w:val="00A222F3"/>
    <w:rsid w:val="00A23330"/>
    <w:rsid w:val="00A25B7D"/>
    <w:rsid w:val="00A2796E"/>
    <w:rsid w:val="00A307A7"/>
    <w:rsid w:val="00A33BAF"/>
    <w:rsid w:val="00A34855"/>
    <w:rsid w:val="00A34EC6"/>
    <w:rsid w:val="00A351DC"/>
    <w:rsid w:val="00A409EA"/>
    <w:rsid w:val="00A465AF"/>
    <w:rsid w:val="00A478A2"/>
    <w:rsid w:val="00A5143B"/>
    <w:rsid w:val="00A51ACE"/>
    <w:rsid w:val="00A52F2A"/>
    <w:rsid w:val="00A52F4A"/>
    <w:rsid w:val="00A53D46"/>
    <w:rsid w:val="00A55213"/>
    <w:rsid w:val="00A5760C"/>
    <w:rsid w:val="00A57711"/>
    <w:rsid w:val="00A57B81"/>
    <w:rsid w:val="00A606D8"/>
    <w:rsid w:val="00A617F2"/>
    <w:rsid w:val="00A61897"/>
    <w:rsid w:val="00A6374F"/>
    <w:rsid w:val="00A65B57"/>
    <w:rsid w:val="00A662FF"/>
    <w:rsid w:val="00A728FA"/>
    <w:rsid w:val="00A73278"/>
    <w:rsid w:val="00A77C10"/>
    <w:rsid w:val="00A80E15"/>
    <w:rsid w:val="00A80EA2"/>
    <w:rsid w:val="00A833EE"/>
    <w:rsid w:val="00A835F2"/>
    <w:rsid w:val="00A84032"/>
    <w:rsid w:val="00A85046"/>
    <w:rsid w:val="00A856E4"/>
    <w:rsid w:val="00A858EE"/>
    <w:rsid w:val="00A85B36"/>
    <w:rsid w:val="00A8629F"/>
    <w:rsid w:val="00A86809"/>
    <w:rsid w:val="00A868F4"/>
    <w:rsid w:val="00A87516"/>
    <w:rsid w:val="00A9087F"/>
    <w:rsid w:val="00A923E3"/>
    <w:rsid w:val="00A9437F"/>
    <w:rsid w:val="00AA0B49"/>
    <w:rsid w:val="00AA1470"/>
    <w:rsid w:val="00AA2D1A"/>
    <w:rsid w:val="00AA5474"/>
    <w:rsid w:val="00AA7336"/>
    <w:rsid w:val="00AA7EA0"/>
    <w:rsid w:val="00AB2945"/>
    <w:rsid w:val="00AB351E"/>
    <w:rsid w:val="00AB4787"/>
    <w:rsid w:val="00AB6315"/>
    <w:rsid w:val="00AB69A7"/>
    <w:rsid w:val="00AB79E9"/>
    <w:rsid w:val="00AB7E72"/>
    <w:rsid w:val="00AC07F6"/>
    <w:rsid w:val="00AC1C1A"/>
    <w:rsid w:val="00AC203F"/>
    <w:rsid w:val="00AC6F11"/>
    <w:rsid w:val="00AC7114"/>
    <w:rsid w:val="00AD0559"/>
    <w:rsid w:val="00AD0FE7"/>
    <w:rsid w:val="00AD35FF"/>
    <w:rsid w:val="00AD561A"/>
    <w:rsid w:val="00AD5B66"/>
    <w:rsid w:val="00AD6D5E"/>
    <w:rsid w:val="00AE2FB2"/>
    <w:rsid w:val="00AE35A6"/>
    <w:rsid w:val="00AE3AF4"/>
    <w:rsid w:val="00AE46B7"/>
    <w:rsid w:val="00AE597F"/>
    <w:rsid w:val="00AE730B"/>
    <w:rsid w:val="00AF088E"/>
    <w:rsid w:val="00AF0D5D"/>
    <w:rsid w:val="00AF3D86"/>
    <w:rsid w:val="00AF468C"/>
    <w:rsid w:val="00AF7F29"/>
    <w:rsid w:val="00B00013"/>
    <w:rsid w:val="00B01A62"/>
    <w:rsid w:val="00B01B70"/>
    <w:rsid w:val="00B043C9"/>
    <w:rsid w:val="00B11115"/>
    <w:rsid w:val="00B2012F"/>
    <w:rsid w:val="00B20909"/>
    <w:rsid w:val="00B226CA"/>
    <w:rsid w:val="00B22ECF"/>
    <w:rsid w:val="00B27A16"/>
    <w:rsid w:val="00B339ED"/>
    <w:rsid w:val="00B3482A"/>
    <w:rsid w:val="00B3583F"/>
    <w:rsid w:val="00B35A35"/>
    <w:rsid w:val="00B36286"/>
    <w:rsid w:val="00B40362"/>
    <w:rsid w:val="00B41154"/>
    <w:rsid w:val="00B418FD"/>
    <w:rsid w:val="00B43158"/>
    <w:rsid w:val="00B44478"/>
    <w:rsid w:val="00B44A19"/>
    <w:rsid w:val="00B44AA8"/>
    <w:rsid w:val="00B46555"/>
    <w:rsid w:val="00B515CB"/>
    <w:rsid w:val="00B51C0F"/>
    <w:rsid w:val="00B5636A"/>
    <w:rsid w:val="00B56BF8"/>
    <w:rsid w:val="00B5736D"/>
    <w:rsid w:val="00B62087"/>
    <w:rsid w:val="00B6413E"/>
    <w:rsid w:val="00B70100"/>
    <w:rsid w:val="00B70B37"/>
    <w:rsid w:val="00B72486"/>
    <w:rsid w:val="00B72F75"/>
    <w:rsid w:val="00B73319"/>
    <w:rsid w:val="00B73D27"/>
    <w:rsid w:val="00B75C34"/>
    <w:rsid w:val="00B76AC0"/>
    <w:rsid w:val="00B76EBD"/>
    <w:rsid w:val="00B76F47"/>
    <w:rsid w:val="00B770E9"/>
    <w:rsid w:val="00B81CFD"/>
    <w:rsid w:val="00B820D5"/>
    <w:rsid w:val="00B8249B"/>
    <w:rsid w:val="00B867B9"/>
    <w:rsid w:val="00B86E4B"/>
    <w:rsid w:val="00B870FE"/>
    <w:rsid w:val="00B87943"/>
    <w:rsid w:val="00B92CB5"/>
    <w:rsid w:val="00B93E5C"/>
    <w:rsid w:val="00B95DD6"/>
    <w:rsid w:val="00B96E90"/>
    <w:rsid w:val="00BA0723"/>
    <w:rsid w:val="00BA0F5E"/>
    <w:rsid w:val="00BA1F9D"/>
    <w:rsid w:val="00BA3667"/>
    <w:rsid w:val="00BA5A8D"/>
    <w:rsid w:val="00BA6ACA"/>
    <w:rsid w:val="00BA7CD8"/>
    <w:rsid w:val="00BB14D8"/>
    <w:rsid w:val="00BB31E4"/>
    <w:rsid w:val="00BB3A82"/>
    <w:rsid w:val="00BB70BD"/>
    <w:rsid w:val="00BB72CA"/>
    <w:rsid w:val="00BC11B8"/>
    <w:rsid w:val="00BC2B3E"/>
    <w:rsid w:val="00BC3729"/>
    <w:rsid w:val="00BC3C91"/>
    <w:rsid w:val="00BC6905"/>
    <w:rsid w:val="00BC6ED0"/>
    <w:rsid w:val="00BD1D6D"/>
    <w:rsid w:val="00BD3C6B"/>
    <w:rsid w:val="00BD4499"/>
    <w:rsid w:val="00BD46C6"/>
    <w:rsid w:val="00BD58CB"/>
    <w:rsid w:val="00BD5C1D"/>
    <w:rsid w:val="00BD77B9"/>
    <w:rsid w:val="00BE12C1"/>
    <w:rsid w:val="00BE377C"/>
    <w:rsid w:val="00BE675D"/>
    <w:rsid w:val="00BE68FD"/>
    <w:rsid w:val="00BF0CC0"/>
    <w:rsid w:val="00BF604E"/>
    <w:rsid w:val="00BF661B"/>
    <w:rsid w:val="00BF6861"/>
    <w:rsid w:val="00C00685"/>
    <w:rsid w:val="00C03877"/>
    <w:rsid w:val="00C05E6C"/>
    <w:rsid w:val="00C06524"/>
    <w:rsid w:val="00C070C4"/>
    <w:rsid w:val="00C071A0"/>
    <w:rsid w:val="00C075BC"/>
    <w:rsid w:val="00C07CAB"/>
    <w:rsid w:val="00C11979"/>
    <w:rsid w:val="00C12B94"/>
    <w:rsid w:val="00C13164"/>
    <w:rsid w:val="00C138F8"/>
    <w:rsid w:val="00C14200"/>
    <w:rsid w:val="00C14B52"/>
    <w:rsid w:val="00C153C0"/>
    <w:rsid w:val="00C159F4"/>
    <w:rsid w:val="00C20532"/>
    <w:rsid w:val="00C2179C"/>
    <w:rsid w:val="00C23745"/>
    <w:rsid w:val="00C2604C"/>
    <w:rsid w:val="00C264BE"/>
    <w:rsid w:val="00C30845"/>
    <w:rsid w:val="00C3341E"/>
    <w:rsid w:val="00C34E20"/>
    <w:rsid w:val="00C40A23"/>
    <w:rsid w:val="00C415C2"/>
    <w:rsid w:val="00C43CA1"/>
    <w:rsid w:val="00C44816"/>
    <w:rsid w:val="00C46888"/>
    <w:rsid w:val="00C5064A"/>
    <w:rsid w:val="00C5125A"/>
    <w:rsid w:val="00C5198F"/>
    <w:rsid w:val="00C52E95"/>
    <w:rsid w:val="00C54378"/>
    <w:rsid w:val="00C54610"/>
    <w:rsid w:val="00C563A4"/>
    <w:rsid w:val="00C57AFB"/>
    <w:rsid w:val="00C57EB6"/>
    <w:rsid w:val="00C6208F"/>
    <w:rsid w:val="00C64110"/>
    <w:rsid w:val="00C646E1"/>
    <w:rsid w:val="00C650CC"/>
    <w:rsid w:val="00C65481"/>
    <w:rsid w:val="00C65CD3"/>
    <w:rsid w:val="00C66836"/>
    <w:rsid w:val="00C676D2"/>
    <w:rsid w:val="00C72F2C"/>
    <w:rsid w:val="00C7456C"/>
    <w:rsid w:val="00C74DE2"/>
    <w:rsid w:val="00C84929"/>
    <w:rsid w:val="00C87E98"/>
    <w:rsid w:val="00C9098E"/>
    <w:rsid w:val="00C90B92"/>
    <w:rsid w:val="00C9261D"/>
    <w:rsid w:val="00C9439A"/>
    <w:rsid w:val="00C95377"/>
    <w:rsid w:val="00C96676"/>
    <w:rsid w:val="00CA145D"/>
    <w:rsid w:val="00CA2E8C"/>
    <w:rsid w:val="00CA4560"/>
    <w:rsid w:val="00CA5892"/>
    <w:rsid w:val="00CA76B8"/>
    <w:rsid w:val="00CB01BA"/>
    <w:rsid w:val="00CB0295"/>
    <w:rsid w:val="00CB0641"/>
    <w:rsid w:val="00CB5592"/>
    <w:rsid w:val="00CB7728"/>
    <w:rsid w:val="00CB79D7"/>
    <w:rsid w:val="00CB7FC8"/>
    <w:rsid w:val="00CC1B4E"/>
    <w:rsid w:val="00CC1D19"/>
    <w:rsid w:val="00CC2DDE"/>
    <w:rsid w:val="00CC3CC5"/>
    <w:rsid w:val="00CC69AD"/>
    <w:rsid w:val="00CD114F"/>
    <w:rsid w:val="00CE0D03"/>
    <w:rsid w:val="00CE1148"/>
    <w:rsid w:val="00CE23BE"/>
    <w:rsid w:val="00CE2C29"/>
    <w:rsid w:val="00CE2EA5"/>
    <w:rsid w:val="00CE369D"/>
    <w:rsid w:val="00CE4629"/>
    <w:rsid w:val="00CE7662"/>
    <w:rsid w:val="00CF20E1"/>
    <w:rsid w:val="00CF6D7B"/>
    <w:rsid w:val="00CF7E7F"/>
    <w:rsid w:val="00D00D9B"/>
    <w:rsid w:val="00D0158C"/>
    <w:rsid w:val="00D02912"/>
    <w:rsid w:val="00D11180"/>
    <w:rsid w:val="00D1133B"/>
    <w:rsid w:val="00D15E3C"/>
    <w:rsid w:val="00D17424"/>
    <w:rsid w:val="00D17CD9"/>
    <w:rsid w:val="00D21DBE"/>
    <w:rsid w:val="00D22DB1"/>
    <w:rsid w:val="00D24DFE"/>
    <w:rsid w:val="00D30AB5"/>
    <w:rsid w:val="00D31282"/>
    <w:rsid w:val="00D31E50"/>
    <w:rsid w:val="00D3220B"/>
    <w:rsid w:val="00D3270E"/>
    <w:rsid w:val="00D37674"/>
    <w:rsid w:val="00D434F8"/>
    <w:rsid w:val="00D43A63"/>
    <w:rsid w:val="00D4577F"/>
    <w:rsid w:val="00D5171F"/>
    <w:rsid w:val="00D51E70"/>
    <w:rsid w:val="00D529F5"/>
    <w:rsid w:val="00D5625B"/>
    <w:rsid w:val="00D616CD"/>
    <w:rsid w:val="00D62B8B"/>
    <w:rsid w:val="00D63D20"/>
    <w:rsid w:val="00D724B6"/>
    <w:rsid w:val="00D7564F"/>
    <w:rsid w:val="00D7603C"/>
    <w:rsid w:val="00D76998"/>
    <w:rsid w:val="00D817A4"/>
    <w:rsid w:val="00D81EC5"/>
    <w:rsid w:val="00D82322"/>
    <w:rsid w:val="00D82B14"/>
    <w:rsid w:val="00D85128"/>
    <w:rsid w:val="00D85A47"/>
    <w:rsid w:val="00D85F9B"/>
    <w:rsid w:val="00D862A9"/>
    <w:rsid w:val="00D920BE"/>
    <w:rsid w:val="00D9426E"/>
    <w:rsid w:val="00D94381"/>
    <w:rsid w:val="00D956FF"/>
    <w:rsid w:val="00D95BAC"/>
    <w:rsid w:val="00D95C0D"/>
    <w:rsid w:val="00D9777B"/>
    <w:rsid w:val="00D97955"/>
    <w:rsid w:val="00D97A89"/>
    <w:rsid w:val="00DA2CAB"/>
    <w:rsid w:val="00DA410D"/>
    <w:rsid w:val="00DA49F4"/>
    <w:rsid w:val="00DA4BB1"/>
    <w:rsid w:val="00DA57EA"/>
    <w:rsid w:val="00DB0178"/>
    <w:rsid w:val="00DB2670"/>
    <w:rsid w:val="00DB5B1D"/>
    <w:rsid w:val="00DB7070"/>
    <w:rsid w:val="00DB735F"/>
    <w:rsid w:val="00DC0E89"/>
    <w:rsid w:val="00DC41DC"/>
    <w:rsid w:val="00DC64AC"/>
    <w:rsid w:val="00DD0352"/>
    <w:rsid w:val="00DD39F0"/>
    <w:rsid w:val="00DD60CD"/>
    <w:rsid w:val="00DE39F4"/>
    <w:rsid w:val="00DE41B3"/>
    <w:rsid w:val="00DE5088"/>
    <w:rsid w:val="00DE6B6B"/>
    <w:rsid w:val="00DE72FF"/>
    <w:rsid w:val="00DE76A7"/>
    <w:rsid w:val="00DF191D"/>
    <w:rsid w:val="00DF2953"/>
    <w:rsid w:val="00DF2F68"/>
    <w:rsid w:val="00DF32D7"/>
    <w:rsid w:val="00DF4165"/>
    <w:rsid w:val="00DF4523"/>
    <w:rsid w:val="00DF66C7"/>
    <w:rsid w:val="00E0232A"/>
    <w:rsid w:val="00E0246A"/>
    <w:rsid w:val="00E05194"/>
    <w:rsid w:val="00E05C01"/>
    <w:rsid w:val="00E064F6"/>
    <w:rsid w:val="00E07C53"/>
    <w:rsid w:val="00E10209"/>
    <w:rsid w:val="00E12905"/>
    <w:rsid w:val="00E1311F"/>
    <w:rsid w:val="00E13915"/>
    <w:rsid w:val="00E13DF5"/>
    <w:rsid w:val="00E14169"/>
    <w:rsid w:val="00E213D7"/>
    <w:rsid w:val="00E221EF"/>
    <w:rsid w:val="00E229EE"/>
    <w:rsid w:val="00E22DD5"/>
    <w:rsid w:val="00E235AD"/>
    <w:rsid w:val="00E23B85"/>
    <w:rsid w:val="00E2490C"/>
    <w:rsid w:val="00E264CC"/>
    <w:rsid w:val="00E270B2"/>
    <w:rsid w:val="00E276C7"/>
    <w:rsid w:val="00E311D7"/>
    <w:rsid w:val="00E32227"/>
    <w:rsid w:val="00E335F3"/>
    <w:rsid w:val="00E34DA2"/>
    <w:rsid w:val="00E35261"/>
    <w:rsid w:val="00E4048F"/>
    <w:rsid w:val="00E4117E"/>
    <w:rsid w:val="00E41849"/>
    <w:rsid w:val="00E4241A"/>
    <w:rsid w:val="00E446CF"/>
    <w:rsid w:val="00E44EF0"/>
    <w:rsid w:val="00E453EA"/>
    <w:rsid w:val="00E45B5D"/>
    <w:rsid w:val="00E45B85"/>
    <w:rsid w:val="00E500FB"/>
    <w:rsid w:val="00E50779"/>
    <w:rsid w:val="00E5248D"/>
    <w:rsid w:val="00E529DD"/>
    <w:rsid w:val="00E54E43"/>
    <w:rsid w:val="00E55897"/>
    <w:rsid w:val="00E56DF9"/>
    <w:rsid w:val="00E6177D"/>
    <w:rsid w:val="00E61AFA"/>
    <w:rsid w:val="00E63BA0"/>
    <w:rsid w:val="00E63CEC"/>
    <w:rsid w:val="00E64061"/>
    <w:rsid w:val="00E66A60"/>
    <w:rsid w:val="00E70467"/>
    <w:rsid w:val="00E73FF6"/>
    <w:rsid w:val="00E752D8"/>
    <w:rsid w:val="00E76E7D"/>
    <w:rsid w:val="00E777C1"/>
    <w:rsid w:val="00E77853"/>
    <w:rsid w:val="00E779E5"/>
    <w:rsid w:val="00E8265A"/>
    <w:rsid w:val="00E8351D"/>
    <w:rsid w:val="00E83F2A"/>
    <w:rsid w:val="00E8530A"/>
    <w:rsid w:val="00E872A3"/>
    <w:rsid w:val="00E8762E"/>
    <w:rsid w:val="00E90310"/>
    <w:rsid w:val="00E919A6"/>
    <w:rsid w:val="00E94C61"/>
    <w:rsid w:val="00E96DC2"/>
    <w:rsid w:val="00E97FBB"/>
    <w:rsid w:val="00EA09C7"/>
    <w:rsid w:val="00EA77FA"/>
    <w:rsid w:val="00EB095D"/>
    <w:rsid w:val="00EB2960"/>
    <w:rsid w:val="00EB38ED"/>
    <w:rsid w:val="00EB66B7"/>
    <w:rsid w:val="00EB6E7B"/>
    <w:rsid w:val="00EB7B0E"/>
    <w:rsid w:val="00EC135A"/>
    <w:rsid w:val="00EC3154"/>
    <w:rsid w:val="00EC3A00"/>
    <w:rsid w:val="00EC599F"/>
    <w:rsid w:val="00EC64AB"/>
    <w:rsid w:val="00EC7E36"/>
    <w:rsid w:val="00ED1CDA"/>
    <w:rsid w:val="00ED4A2A"/>
    <w:rsid w:val="00ED5BB1"/>
    <w:rsid w:val="00ED735C"/>
    <w:rsid w:val="00EE1E39"/>
    <w:rsid w:val="00EE3162"/>
    <w:rsid w:val="00EE4241"/>
    <w:rsid w:val="00EE4722"/>
    <w:rsid w:val="00EE62AB"/>
    <w:rsid w:val="00EE6C3A"/>
    <w:rsid w:val="00EF1904"/>
    <w:rsid w:val="00EF1EE5"/>
    <w:rsid w:val="00EF28D9"/>
    <w:rsid w:val="00EF30D0"/>
    <w:rsid w:val="00EF3791"/>
    <w:rsid w:val="00EF4422"/>
    <w:rsid w:val="00EF7BC4"/>
    <w:rsid w:val="00F004AC"/>
    <w:rsid w:val="00F007FB"/>
    <w:rsid w:val="00F00F7B"/>
    <w:rsid w:val="00F02C9B"/>
    <w:rsid w:val="00F06BA2"/>
    <w:rsid w:val="00F06FE6"/>
    <w:rsid w:val="00F07863"/>
    <w:rsid w:val="00F07FF4"/>
    <w:rsid w:val="00F105F7"/>
    <w:rsid w:val="00F10656"/>
    <w:rsid w:val="00F13209"/>
    <w:rsid w:val="00F13624"/>
    <w:rsid w:val="00F1459D"/>
    <w:rsid w:val="00F20FAA"/>
    <w:rsid w:val="00F22191"/>
    <w:rsid w:val="00F22654"/>
    <w:rsid w:val="00F25229"/>
    <w:rsid w:val="00F278A7"/>
    <w:rsid w:val="00F2795C"/>
    <w:rsid w:val="00F30068"/>
    <w:rsid w:val="00F310A5"/>
    <w:rsid w:val="00F31927"/>
    <w:rsid w:val="00F33235"/>
    <w:rsid w:val="00F33656"/>
    <w:rsid w:val="00F33779"/>
    <w:rsid w:val="00F33894"/>
    <w:rsid w:val="00F33DC2"/>
    <w:rsid w:val="00F33FCE"/>
    <w:rsid w:val="00F3500B"/>
    <w:rsid w:val="00F37054"/>
    <w:rsid w:val="00F4256F"/>
    <w:rsid w:val="00F42951"/>
    <w:rsid w:val="00F454FA"/>
    <w:rsid w:val="00F45EB4"/>
    <w:rsid w:val="00F471C2"/>
    <w:rsid w:val="00F4751B"/>
    <w:rsid w:val="00F54051"/>
    <w:rsid w:val="00F5421C"/>
    <w:rsid w:val="00F607F7"/>
    <w:rsid w:val="00F60D6C"/>
    <w:rsid w:val="00F610F3"/>
    <w:rsid w:val="00F62044"/>
    <w:rsid w:val="00F6444D"/>
    <w:rsid w:val="00F645AD"/>
    <w:rsid w:val="00F645C3"/>
    <w:rsid w:val="00F6533B"/>
    <w:rsid w:val="00F6570D"/>
    <w:rsid w:val="00F67304"/>
    <w:rsid w:val="00F67B1F"/>
    <w:rsid w:val="00F67D21"/>
    <w:rsid w:val="00F67FCC"/>
    <w:rsid w:val="00F8213D"/>
    <w:rsid w:val="00F82AF1"/>
    <w:rsid w:val="00F8671A"/>
    <w:rsid w:val="00F87A0A"/>
    <w:rsid w:val="00F90468"/>
    <w:rsid w:val="00F906E1"/>
    <w:rsid w:val="00F92E2C"/>
    <w:rsid w:val="00F9371C"/>
    <w:rsid w:val="00F954D5"/>
    <w:rsid w:val="00F97A4B"/>
    <w:rsid w:val="00F97C36"/>
    <w:rsid w:val="00FA1C0C"/>
    <w:rsid w:val="00FA1F08"/>
    <w:rsid w:val="00FA242F"/>
    <w:rsid w:val="00FA3141"/>
    <w:rsid w:val="00FA4B5B"/>
    <w:rsid w:val="00FA558E"/>
    <w:rsid w:val="00FA6786"/>
    <w:rsid w:val="00FA68EC"/>
    <w:rsid w:val="00FB08AC"/>
    <w:rsid w:val="00FB3136"/>
    <w:rsid w:val="00FB3420"/>
    <w:rsid w:val="00FB5030"/>
    <w:rsid w:val="00FB696E"/>
    <w:rsid w:val="00FC1139"/>
    <w:rsid w:val="00FC1B6D"/>
    <w:rsid w:val="00FC23D7"/>
    <w:rsid w:val="00FD05E5"/>
    <w:rsid w:val="00FD1C30"/>
    <w:rsid w:val="00FD3DE4"/>
    <w:rsid w:val="00FD404F"/>
    <w:rsid w:val="00FD5892"/>
    <w:rsid w:val="00FD610A"/>
    <w:rsid w:val="00FD6A7E"/>
    <w:rsid w:val="00FD7511"/>
    <w:rsid w:val="00FE06FB"/>
    <w:rsid w:val="00FE326B"/>
    <w:rsid w:val="00FE32CD"/>
    <w:rsid w:val="00FE492C"/>
    <w:rsid w:val="00FE4D77"/>
    <w:rsid w:val="00FE4FCE"/>
    <w:rsid w:val="00FE5AC7"/>
    <w:rsid w:val="00FE5C3F"/>
    <w:rsid w:val="00FE5F46"/>
    <w:rsid w:val="00FE6D37"/>
    <w:rsid w:val="00FE7790"/>
    <w:rsid w:val="00FF1FC7"/>
    <w:rsid w:val="00FF26F3"/>
    <w:rsid w:val="00FF6B36"/>
    <w:rsid w:val="00FF712B"/>
    <w:rsid w:val="02363523"/>
    <w:rsid w:val="03B305E8"/>
    <w:rsid w:val="05882BB3"/>
    <w:rsid w:val="06CF240A"/>
    <w:rsid w:val="06D129D1"/>
    <w:rsid w:val="07C36DF8"/>
    <w:rsid w:val="07CC6B2C"/>
    <w:rsid w:val="08124944"/>
    <w:rsid w:val="0818566D"/>
    <w:rsid w:val="08EB6860"/>
    <w:rsid w:val="0A6D1760"/>
    <w:rsid w:val="0B8D325B"/>
    <w:rsid w:val="0BF3202A"/>
    <w:rsid w:val="0C0012A0"/>
    <w:rsid w:val="0D0E58BC"/>
    <w:rsid w:val="0E265998"/>
    <w:rsid w:val="0F2129D6"/>
    <w:rsid w:val="0FBD5A75"/>
    <w:rsid w:val="10DE45CF"/>
    <w:rsid w:val="11390559"/>
    <w:rsid w:val="119C2FA6"/>
    <w:rsid w:val="11AD6C9C"/>
    <w:rsid w:val="13A00CEE"/>
    <w:rsid w:val="159D0018"/>
    <w:rsid w:val="182F13A0"/>
    <w:rsid w:val="18DE74FA"/>
    <w:rsid w:val="1AA57EFA"/>
    <w:rsid w:val="1B1F4658"/>
    <w:rsid w:val="1D7202D3"/>
    <w:rsid w:val="1FB164F6"/>
    <w:rsid w:val="1FF14365"/>
    <w:rsid w:val="200819D4"/>
    <w:rsid w:val="204C3D5F"/>
    <w:rsid w:val="21475BF2"/>
    <w:rsid w:val="21BD35C5"/>
    <w:rsid w:val="21F404E7"/>
    <w:rsid w:val="2208531B"/>
    <w:rsid w:val="22E53510"/>
    <w:rsid w:val="2308129D"/>
    <w:rsid w:val="235A0EF8"/>
    <w:rsid w:val="238E0AC4"/>
    <w:rsid w:val="23CC3393"/>
    <w:rsid w:val="24781FFD"/>
    <w:rsid w:val="26690A1E"/>
    <w:rsid w:val="279D0563"/>
    <w:rsid w:val="28470A8A"/>
    <w:rsid w:val="28DB63FA"/>
    <w:rsid w:val="2AFA0685"/>
    <w:rsid w:val="2B503AB5"/>
    <w:rsid w:val="2D185C92"/>
    <w:rsid w:val="2E8738B5"/>
    <w:rsid w:val="2F896E8E"/>
    <w:rsid w:val="30AE5258"/>
    <w:rsid w:val="30D04FAE"/>
    <w:rsid w:val="31577155"/>
    <w:rsid w:val="31971EFA"/>
    <w:rsid w:val="330C692A"/>
    <w:rsid w:val="34011C0E"/>
    <w:rsid w:val="36243C7C"/>
    <w:rsid w:val="363D3A67"/>
    <w:rsid w:val="37395F3A"/>
    <w:rsid w:val="387E56C8"/>
    <w:rsid w:val="390E5AA7"/>
    <w:rsid w:val="39860459"/>
    <w:rsid w:val="3AD00189"/>
    <w:rsid w:val="3B7D8428"/>
    <w:rsid w:val="3B9A0BEA"/>
    <w:rsid w:val="3C724AE9"/>
    <w:rsid w:val="3CAF3E8E"/>
    <w:rsid w:val="3CE47C78"/>
    <w:rsid w:val="3DDD015B"/>
    <w:rsid w:val="3DEB7044"/>
    <w:rsid w:val="3DFA0226"/>
    <w:rsid w:val="3E205BEF"/>
    <w:rsid w:val="3F3A102C"/>
    <w:rsid w:val="41122587"/>
    <w:rsid w:val="42873C0C"/>
    <w:rsid w:val="4385446A"/>
    <w:rsid w:val="46D518E4"/>
    <w:rsid w:val="476A2EC7"/>
    <w:rsid w:val="47853CA9"/>
    <w:rsid w:val="495F4578"/>
    <w:rsid w:val="4ADB4151"/>
    <w:rsid w:val="4AE5792C"/>
    <w:rsid w:val="4B9F5220"/>
    <w:rsid w:val="4BED4F63"/>
    <w:rsid w:val="51E43E1F"/>
    <w:rsid w:val="52097E05"/>
    <w:rsid w:val="54FE5B85"/>
    <w:rsid w:val="56D60EF6"/>
    <w:rsid w:val="5722171C"/>
    <w:rsid w:val="580A7AB4"/>
    <w:rsid w:val="5B065E52"/>
    <w:rsid w:val="5BA863C1"/>
    <w:rsid w:val="5E854E0B"/>
    <w:rsid w:val="5FF7E96D"/>
    <w:rsid w:val="6127468B"/>
    <w:rsid w:val="644608E8"/>
    <w:rsid w:val="64BD907A"/>
    <w:rsid w:val="66D77691"/>
    <w:rsid w:val="66DE5F66"/>
    <w:rsid w:val="68A72DF3"/>
    <w:rsid w:val="68F21417"/>
    <w:rsid w:val="69B261E9"/>
    <w:rsid w:val="6A051708"/>
    <w:rsid w:val="6CB04FDC"/>
    <w:rsid w:val="6D2B492E"/>
    <w:rsid w:val="6DBB16D2"/>
    <w:rsid w:val="6DD045E6"/>
    <w:rsid w:val="6DEB4596"/>
    <w:rsid w:val="6EA3724C"/>
    <w:rsid w:val="70442DD3"/>
    <w:rsid w:val="71116F88"/>
    <w:rsid w:val="73453621"/>
    <w:rsid w:val="73B22290"/>
    <w:rsid w:val="73B5747D"/>
    <w:rsid w:val="741C08C8"/>
    <w:rsid w:val="74793952"/>
    <w:rsid w:val="74AE4C43"/>
    <w:rsid w:val="74B13270"/>
    <w:rsid w:val="755EB2A8"/>
    <w:rsid w:val="760E581D"/>
    <w:rsid w:val="761A70AB"/>
    <w:rsid w:val="76414185"/>
    <w:rsid w:val="77900DE9"/>
    <w:rsid w:val="77A42698"/>
    <w:rsid w:val="78970B10"/>
    <w:rsid w:val="791339B2"/>
    <w:rsid w:val="7B3D18B1"/>
    <w:rsid w:val="7B8E1220"/>
    <w:rsid w:val="7BB35146"/>
    <w:rsid w:val="7C4970DF"/>
    <w:rsid w:val="7C5447DC"/>
    <w:rsid w:val="7CB63F16"/>
    <w:rsid w:val="7CDD7440"/>
    <w:rsid w:val="7D323FDE"/>
    <w:rsid w:val="7D454473"/>
    <w:rsid w:val="7FDD4246"/>
    <w:rsid w:val="7FEFE45C"/>
    <w:rsid w:val="7FF70306"/>
    <w:rsid w:val="7FFE90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9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CB0295"/>
    <w:pPr>
      <w:jc w:val="left"/>
    </w:pPr>
  </w:style>
  <w:style w:type="character" w:customStyle="1" w:styleId="CommentTextChar">
    <w:name w:val="Comment Text Char"/>
    <w:basedOn w:val="DefaultParagraphFont"/>
    <w:link w:val="CommentText"/>
    <w:uiPriority w:val="99"/>
    <w:semiHidden/>
    <w:rsid w:val="00B8018B"/>
    <w:rPr>
      <w:szCs w:val="24"/>
    </w:rPr>
  </w:style>
  <w:style w:type="paragraph" w:styleId="Footer">
    <w:name w:val="footer"/>
    <w:basedOn w:val="Normal"/>
    <w:link w:val="FooterChar"/>
    <w:uiPriority w:val="99"/>
    <w:rsid w:val="00CB029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B0295"/>
    <w:rPr>
      <w:rFonts w:ascii="Calibri" w:hAnsi="Calibri" w:cs="Times New Roman"/>
      <w:kern w:val="2"/>
      <w:sz w:val="18"/>
      <w:szCs w:val="18"/>
    </w:rPr>
  </w:style>
  <w:style w:type="paragraph" w:styleId="Header">
    <w:name w:val="header"/>
    <w:basedOn w:val="Normal"/>
    <w:link w:val="HeaderChar"/>
    <w:uiPriority w:val="99"/>
    <w:rsid w:val="00CB02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B0295"/>
    <w:rPr>
      <w:rFonts w:ascii="Calibri" w:hAnsi="Calibri" w:cs="Times New Roman"/>
      <w:kern w:val="2"/>
      <w:sz w:val="18"/>
      <w:szCs w:val="18"/>
    </w:rPr>
  </w:style>
  <w:style w:type="paragraph" w:styleId="NormalWeb">
    <w:name w:val="Normal (Web)"/>
    <w:basedOn w:val="Normal"/>
    <w:uiPriority w:val="99"/>
    <w:rsid w:val="00CB0295"/>
    <w:pPr>
      <w:widowControl/>
      <w:spacing w:before="100" w:beforeAutospacing="1" w:after="100" w:afterAutospacing="1"/>
      <w:jc w:val="left"/>
    </w:pPr>
    <w:rPr>
      <w:rFonts w:ascii="??" w:hAnsi="??" w:cs="??"/>
      <w:kern w:val="0"/>
      <w:sz w:val="24"/>
    </w:rPr>
  </w:style>
  <w:style w:type="table" w:styleId="TableGrid">
    <w:name w:val="Table Grid"/>
    <w:basedOn w:val="TableNormal"/>
    <w:uiPriority w:val="99"/>
    <w:rsid w:val="00CB02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B0295"/>
    <w:rPr>
      <w:rFonts w:cs="Times New Roman"/>
    </w:rPr>
  </w:style>
  <w:style w:type="character" w:styleId="Hyperlink">
    <w:name w:val="Hyperlink"/>
    <w:basedOn w:val="DefaultParagraphFont"/>
    <w:uiPriority w:val="99"/>
    <w:rsid w:val="00CB029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385</TotalTime>
  <Pages>5</Pages>
  <Words>319</Words>
  <Characters>1824</Characters>
  <Application>Microsoft Office Outlook</Application>
  <DocSecurity>0</DocSecurity>
  <Lines>0</Lines>
  <Paragraphs>0</Paragraphs>
  <ScaleCrop>false</ScaleCrop>
  <Company>微软公司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关于实施2017年政府购买居家养老服务的通    知</dc:title>
  <dc:subject/>
  <dc:creator>lenovo</dc:creator>
  <cp:keywords/>
  <dc:description/>
  <cp:lastModifiedBy>微软用户</cp:lastModifiedBy>
  <cp:revision>29</cp:revision>
  <cp:lastPrinted>2022-01-25T03:27:00Z</cp:lastPrinted>
  <dcterms:created xsi:type="dcterms:W3CDTF">2021-03-25T07:44:00Z</dcterms:created>
  <dcterms:modified xsi:type="dcterms:W3CDTF">2022-01-24T07:42:00Z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AF76F928F25A4B2DA456DB78CC8C0646</vt:lpwstr>
  </property>
</Properties>
</file>